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1D535" w14:textId="166D0415" w:rsidR="00BA60F3" w:rsidRDefault="00BA60F3" w:rsidP="00A3362C">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68A5B874" wp14:editId="3A4F7CA1">
            <wp:simplePos x="0" y="0"/>
            <wp:positionH relativeFrom="margin">
              <wp:posOffset>-62865</wp:posOffset>
            </wp:positionH>
            <wp:positionV relativeFrom="paragraph">
              <wp:posOffset>-340360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11439" w14:textId="77777777" w:rsidR="00A3362C" w:rsidRPr="00BA60F3" w:rsidRDefault="00A3362C" w:rsidP="00A3362C">
      <w:pPr>
        <w:pBdr>
          <w:bottom w:val="single" w:sz="4" w:space="1" w:color="auto"/>
        </w:pBdr>
        <w:rPr>
          <w:rFonts w:ascii="Arial" w:hAnsi="Arial" w:cs="Arial"/>
          <w:color w:val="126289"/>
          <w:sz w:val="44"/>
          <w:szCs w:val="44"/>
        </w:rPr>
      </w:pPr>
      <w:r w:rsidRPr="00BA60F3">
        <w:rPr>
          <w:rFonts w:ascii="Arial" w:hAnsi="Arial" w:cs="Arial"/>
          <w:color w:val="126289"/>
          <w:sz w:val="44"/>
          <w:szCs w:val="44"/>
        </w:rPr>
        <w:t>Job Description: Section Leader</w:t>
      </w:r>
    </w:p>
    <w:p w14:paraId="2911B49C" w14:textId="77777777" w:rsidR="00A3362C" w:rsidRPr="00BA60F3"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2"/>
          <w:szCs w:val="32"/>
        </w:rPr>
      </w:pPr>
    </w:p>
    <w:p w14:paraId="274A9FB6" w14:textId="77777777" w:rsidR="00A3362C" w:rsidRPr="00BA60F3"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60F3">
        <w:rPr>
          <w:rFonts w:ascii="Arial" w:hAnsi="Arial" w:cs="Arial"/>
          <w:color w:val="841619"/>
          <w:sz w:val="32"/>
          <w:szCs w:val="32"/>
        </w:rPr>
        <w:t>Who Are We Looking For?</w:t>
      </w:r>
    </w:p>
    <w:p w14:paraId="74DDD731" w14:textId="77777777" w:rsidR="00A3362C" w:rsidRPr="00BA60F3"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A60F3">
        <w:rPr>
          <w:rFonts w:ascii="Arial" w:hAnsi="Arial" w:cs="Arial"/>
          <w:sz w:val="22"/>
          <w:szCs w:val="22"/>
        </w:rPr>
        <w:t>Responsible adults from the sponsoring state</w:t>
      </w:r>
    </w:p>
    <w:p w14:paraId="7D9556FA" w14:textId="77777777" w:rsidR="00A3362C" w:rsidRPr="00FC09BC"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6536AF7A" w14:textId="77777777" w:rsidR="00A3362C" w:rsidRPr="00BA60F3"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60F3">
        <w:rPr>
          <w:rFonts w:ascii="Arial" w:hAnsi="Arial" w:cs="Arial"/>
          <w:color w:val="841619"/>
          <w:sz w:val="32"/>
          <w:szCs w:val="32"/>
        </w:rPr>
        <w:t>Why Do We Need You?</w:t>
      </w:r>
    </w:p>
    <w:p w14:paraId="7DF6C27E" w14:textId="77777777" w:rsidR="00A3362C" w:rsidRPr="00BA60F3" w:rsidRDefault="00A3362C" w:rsidP="00A3362C">
      <w:pPr>
        <w:widowControl w:val="0"/>
        <w:autoSpaceDE w:val="0"/>
        <w:autoSpaceDN w:val="0"/>
        <w:adjustRightInd w:val="0"/>
        <w:rPr>
          <w:rFonts w:ascii="Arial" w:hAnsi="Arial" w:cs="Arial"/>
          <w:sz w:val="22"/>
          <w:szCs w:val="22"/>
        </w:rPr>
      </w:pPr>
      <w:r w:rsidRPr="00BA60F3">
        <w:rPr>
          <w:rFonts w:ascii="Arial" w:hAnsi="Arial" w:cs="Arial"/>
          <w:sz w:val="22"/>
          <w:szCs w:val="22"/>
        </w:rPr>
        <w:t xml:space="preserve">Section Leaders police the details “inside” each specific section. That includes making sure that everyone (competitors, judges, timekeepers) follows the guidelines and does what they are supposed to do, when they are supposed to do it. They know everything that is going on in their section, keep it running on time, and record all the details on the section summary report, as well as oversee cleanup of event site after event. Section Leaders ensure the event is run fairly for all competitors.   </w:t>
      </w:r>
    </w:p>
    <w:p w14:paraId="7E90608B" w14:textId="77777777" w:rsidR="00A3362C" w:rsidRPr="00FC09BC" w:rsidRDefault="00A3362C" w:rsidP="00A3362C">
      <w:pPr>
        <w:widowControl w:val="0"/>
        <w:autoSpaceDE w:val="0"/>
        <w:autoSpaceDN w:val="0"/>
        <w:adjustRightInd w:val="0"/>
        <w:rPr>
          <w:rFonts w:ascii="Arial" w:hAnsi="Arial" w:cs="Arial"/>
          <w:szCs w:val="26"/>
        </w:rPr>
      </w:pPr>
    </w:p>
    <w:p w14:paraId="03D4AF9B" w14:textId="77777777" w:rsidR="00A3362C" w:rsidRPr="00BA60F3"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60F3">
        <w:rPr>
          <w:rFonts w:ascii="Arial" w:hAnsi="Arial" w:cs="Arial"/>
          <w:color w:val="841619"/>
          <w:sz w:val="32"/>
          <w:szCs w:val="32"/>
        </w:rPr>
        <w:t xml:space="preserve">Before the Event </w:t>
      </w:r>
    </w:p>
    <w:p w14:paraId="11619192" w14:textId="77777777" w:rsidR="00A3362C" w:rsidRPr="00BA60F3" w:rsidRDefault="00A3362C" w:rsidP="00A3362C">
      <w:pPr>
        <w:pStyle w:val="ListParagraph"/>
        <w:numPr>
          <w:ilvl w:val="0"/>
          <w:numId w:val="11"/>
        </w:numPr>
        <w:tabs>
          <w:tab w:val="left" w:pos="720"/>
        </w:tabs>
        <w:rPr>
          <w:rFonts w:ascii="Arial" w:hAnsi="Arial" w:cs="Arial"/>
          <w:sz w:val="22"/>
          <w:szCs w:val="22"/>
        </w:rPr>
      </w:pPr>
      <w:r w:rsidRPr="00BA60F3">
        <w:rPr>
          <w:rFonts w:ascii="Arial" w:hAnsi="Arial" w:cs="Arial"/>
          <w:sz w:val="22"/>
          <w:szCs w:val="22"/>
        </w:rPr>
        <w:t xml:space="preserve">Review the guidelines. Remember, guidelines change annually so they need to be reviewed each year, regardless if you have worked on this event in the past. </w:t>
      </w:r>
    </w:p>
    <w:p w14:paraId="671A53B8" w14:textId="77777777" w:rsidR="00A3362C" w:rsidRPr="00BA60F3" w:rsidRDefault="00A3362C" w:rsidP="00A3362C">
      <w:pPr>
        <w:rPr>
          <w:rFonts w:ascii="Arial" w:hAnsi="Arial" w:cs="Arial"/>
          <w:b/>
          <w:sz w:val="22"/>
          <w:szCs w:val="22"/>
        </w:rPr>
      </w:pPr>
    </w:p>
    <w:p w14:paraId="780AB732" w14:textId="77777777" w:rsidR="00A3362C" w:rsidRPr="00BA60F3" w:rsidRDefault="00A3362C" w:rsidP="00A3362C">
      <w:pPr>
        <w:pStyle w:val="ListParagraph"/>
        <w:numPr>
          <w:ilvl w:val="0"/>
          <w:numId w:val="12"/>
        </w:numPr>
        <w:rPr>
          <w:rFonts w:ascii="Arial" w:hAnsi="Arial" w:cs="Arial"/>
          <w:b/>
          <w:sz w:val="22"/>
          <w:szCs w:val="22"/>
        </w:rPr>
      </w:pPr>
      <w:r w:rsidRPr="00BA60F3">
        <w:rPr>
          <w:rFonts w:ascii="Arial" w:hAnsi="Arial" w:cs="Arial"/>
          <w:sz w:val="22"/>
          <w:szCs w:val="22"/>
        </w:rPr>
        <w:t>Eliminate the word “disqualify” from your vocabulary, make it fun, and make this a positive experience for the competitors! They worked so hard to get here.</w:t>
      </w:r>
    </w:p>
    <w:p w14:paraId="4E22F4F2" w14:textId="77777777" w:rsidR="00A3362C" w:rsidRPr="00BA60F3" w:rsidRDefault="00A3362C" w:rsidP="00A3362C">
      <w:pPr>
        <w:rPr>
          <w:rFonts w:ascii="Arial" w:hAnsi="Arial" w:cs="Arial"/>
          <w:b/>
          <w:sz w:val="22"/>
          <w:szCs w:val="22"/>
        </w:rPr>
      </w:pPr>
    </w:p>
    <w:p w14:paraId="2E1BC474" w14:textId="6A8D8289" w:rsidR="00A3362C" w:rsidRPr="00BA60F3" w:rsidRDefault="005D3786" w:rsidP="00A3362C">
      <w:pPr>
        <w:pStyle w:val="ListParagraph"/>
        <w:numPr>
          <w:ilvl w:val="0"/>
          <w:numId w:val="12"/>
        </w:numPr>
        <w:rPr>
          <w:rFonts w:ascii="Arial" w:hAnsi="Arial" w:cs="Arial"/>
          <w:sz w:val="22"/>
          <w:szCs w:val="22"/>
        </w:rPr>
      </w:pPr>
      <w:r w:rsidRPr="005665A6">
        <w:rPr>
          <w:rFonts w:ascii="Arial" w:hAnsi="Arial" w:cs="Arial"/>
          <w:sz w:val="22"/>
          <w:szCs w:val="22"/>
        </w:rPr>
        <w:t>Understand that ILC may be different from your state</w:t>
      </w:r>
      <w:r>
        <w:rPr>
          <w:rFonts w:ascii="Arial" w:hAnsi="Arial" w:cs="Arial"/>
          <w:sz w:val="22"/>
          <w:szCs w:val="22"/>
        </w:rPr>
        <w:t>/association</w:t>
      </w:r>
      <w:r w:rsidRPr="005665A6">
        <w:rPr>
          <w:rFonts w:ascii="Arial" w:hAnsi="Arial" w:cs="Arial"/>
          <w:sz w:val="22"/>
          <w:szCs w:val="22"/>
        </w:rPr>
        <w:t xml:space="preserve"> and/or regional conferences; realize you must approach the event from an international perspective now and do things the “HOSA way”, not the way it was done in your particular state</w:t>
      </w:r>
      <w:r>
        <w:rPr>
          <w:rFonts w:ascii="Arial" w:hAnsi="Arial" w:cs="Arial"/>
          <w:sz w:val="22"/>
          <w:szCs w:val="22"/>
        </w:rPr>
        <w:t>/association</w:t>
      </w:r>
      <w:r w:rsidRPr="005665A6">
        <w:rPr>
          <w:rFonts w:ascii="Arial" w:hAnsi="Arial" w:cs="Arial"/>
          <w:sz w:val="22"/>
          <w:szCs w:val="22"/>
        </w:rPr>
        <w:t>.</w:t>
      </w:r>
      <w:r w:rsidR="00A3362C" w:rsidRPr="00BA60F3">
        <w:rPr>
          <w:rFonts w:ascii="Arial" w:hAnsi="Arial" w:cs="Arial"/>
          <w:sz w:val="22"/>
          <w:szCs w:val="22"/>
        </w:rPr>
        <w:t xml:space="preserve"> </w:t>
      </w:r>
    </w:p>
    <w:p w14:paraId="7A4C5620" w14:textId="77777777" w:rsidR="00A3362C" w:rsidRPr="00BA60F3" w:rsidRDefault="00A3362C" w:rsidP="00A3362C">
      <w:pPr>
        <w:rPr>
          <w:rFonts w:ascii="Arial" w:hAnsi="Arial" w:cs="Arial"/>
          <w:b/>
          <w:color w:val="FF0000"/>
          <w:sz w:val="22"/>
          <w:szCs w:val="22"/>
        </w:rPr>
      </w:pPr>
    </w:p>
    <w:p w14:paraId="5D910E79" w14:textId="67EDDA7F" w:rsidR="00A3362C" w:rsidRPr="005D3786" w:rsidRDefault="00A3362C" w:rsidP="005D3786">
      <w:pPr>
        <w:pStyle w:val="ListParagraph"/>
        <w:numPr>
          <w:ilvl w:val="0"/>
          <w:numId w:val="12"/>
        </w:numPr>
        <w:rPr>
          <w:rFonts w:ascii="Arial" w:hAnsi="Arial" w:cs="Arial"/>
          <w:sz w:val="22"/>
          <w:szCs w:val="22"/>
        </w:rPr>
      </w:pPr>
      <w:r w:rsidRPr="00BA60F3">
        <w:rPr>
          <w:rFonts w:ascii="Arial" w:hAnsi="Arial" w:cs="Arial"/>
          <w:sz w:val="22"/>
          <w:szCs w:val="22"/>
        </w:rPr>
        <w:t>Do not plan extracurricular activities during event commitment time.</w:t>
      </w:r>
      <w:r w:rsidR="005D3786">
        <w:rPr>
          <w:rFonts w:ascii="Arial" w:hAnsi="Arial" w:cs="Arial"/>
          <w:sz w:val="22"/>
          <w:szCs w:val="22"/>
        </w:rPr>
        <w:t xml:space="preserve">  You are needed here!</w:t>
      </w:r>
    </w:p>
    <w:p w14:paraId="20E513BF" w14:textId="77777777" w:rsidR="00A3362C" w:rsidRPr="00BA60F3" w:rsidRDefault="00A3362C" w:rsidP="00A3362C">
      <w:pPr>
        <w:rPr>
          <w:rFonts w:ascii="Arial" w:hAnsi="Arial" w:cs="Arial"/>
          <w:sz w:val="22"/>
          <w:szCs w:val="22"/>
        </w:rPr>
      </w:pPr>
    </w:p>
    <w:p w14:paraId="0F334D6C" w14:textId="77777777" w:rsidR="00A3362C" w:rsidRPr="00BA60F3" w:rsidRDefault="00A3362C" w:rsidP="00A3362C">
      <w:pPr>
        <w:pStyle w:val="ListParagraph"/>
        <w:numPr>
          <w:ilvl w:val="0"/>
          <w:numId w:val="12"/>
        </w:numPr>
        <w:rPr>
          <w:rFonts w:ascii="Arial" w:hAnsi="Arial" w:cs="Arial"/>
          <w:sz w:val="22"/>
          <w:szCs w:val="22"/>
        </w:rPr>
      </w:pPr>
      <w:r w:rsidRPr="00BA60F3">
        <w:rPr>
          <w:rFonts w:ascii="Arial" w:hAnsi="Arial" w:cs="Arial"/>
          <w:sz w:val="22"/>
          <w:szCs w:val="22"/>
        </w:rPr>
        <w:t>Make sure you know where you are going – find your event room(s) – verify when you need to be there.</w:t>
      </w:r>
    </w:p>
    <w:p w14:paraId="3E2DE334" w14:textId="77777777" w:rsidR="00A3362C" w:rsidRPr="00BA60F3" w:rsidRDefault="00A3362C" w:rsidP="00A3362C">
      <w:pPr>
        <w:rPr>
          <w:rFonts w:ascii="Arial" w:hAnsi="Arial" w:cs="Arial"/>
          <w:sz w:val="22"/>
          <w:szCs w:val="22"/>
        </w:rPr>
      </w:pPr>
    </w:p>
    <w:p w14:paraId="017219DC" w14:textId="77777777" w:rsidR="00A3362C" w:rsidRPr="00BA60F3" w:rsidRDefault="00A3362C" w:rsidP="00A3362C">
      <w:pPr>
        <w:pStyle w:val="ListParagraph"/>
        <w:numPr>
          <w:ilvl w:val="0"/>
          <w:numId w:val="12"/>
        </w:numPr>
        <w:rPr>
          <w:rFonts w:ascii="Arial" w:hAnsi="Arial" w:cs="Arial"/>
          <w:sz w:val="22"/>
          <w:szCs w:val="22"/>
        </w:rPr>
      </w:pPr>
      <w:r w:rsidRPr="00BA60F3">
        <w:rPr>
          <w:rFonts w:ascii="Arial" w:hAnsi="Arial" w:cs="Arial"/>
          <w:sz w:val="22"/>
          <w:szCs w:val="22"/>
        </w:rPr>
        <w:t xml:space="preserve">Become familiar with the HOSA Cell Phone and Smart/Electronic Devices Policy found in Appendix G at </w:t>
      </w:r>
      <w:hyperlink r:id="rId8" w:history="1">
        <w:r w:rsidRPr="00BA60F3">
          <w:rPr>
            <w:rStyle w:val="Hyperlink"/>
            <w:rFonts w:ascii="Arial" w:hAnsi="Arial" w:cs="Arial"/>
            <w:sz w:val="22"/>
            <w:szCs w:val="22"/>
          </w:rPr>
          <w:t>http://hosa.org/appendices</w:t>
        </w:r>
      </w:hyperlink>
      <w:r w:rsidRPr="00BA60F3">
        <w:rPr>
          <w:rFonts w:ascii="Arial" w:hAnsi="Arial" w:cs="Arial"/>
          <w:sz w:val="22"/>
          <w:szCs w:val="22"/>
        </w:rPr>
        <w:t xml:space="preserve"> .</w:t>
      </w:r>
    </w:p>
    <w:p w14:paraId="1156C9D7" w14:textId="77777777" w:rsidR="00A3362C" w:rsidRPr="00BA60F3" w:rsidRDefault="00A3362C" w:rsidP="00A3362C">
      <w:pPr>
        <w:rPr>
          <w:rFonts w:ascii="Arial" w:hAnsi="Arial" w:cs="Arial"/>
          <w:b/>
          <w:color w:val="FF0000"/>
          <w:sz w:val="22"/>
          <w:szCs w:val="22"/>
        </w:rPr>
      </w:pPr>
    </w:p>
    <w:p w14:paraId="498A0A6F" w14:textId="77777777" w:rsidR="00A3362C" w:rsidRPr="00BA60F3" w:rsidRDefault="00A3362C" w:rsidP="00A3362C">
      <w:pPr>
        <w:rPr>
          <w:rFonts w:ascii="Arial" w:hAnsi="Arial" w:cs="Arial"/>
          <w:b/>
          <w:sz w:val="22"/>
          <w:szCs w:val="22"/>
        </w:rPr>
      </w:pPr>
      <w:r w:rsidRPr="00BA60F3">
        <w:rPr>
          <w:rFonts w:ascii="Arial" w:hAnsi="Arial" w:cs="Arial"/>
          <w:b/>
          <w:sz w:val="22"/>
          <w:szCs w:val="22"/>
        </w:rPr>
        <w:t>Event Personnel Orientation</w:t>
      </w:r>
      <w:r w:rsidRPr="00BA60F3">
        <w:rPr>
          <w:rFonts w:ascii="Arial" w:hAnsi="Arial" w:cs="Arial"/>
          <w:sz w:val="22"/>
          <w:szCs w:val="22"/>
        </w:rPr>
        <w:t xml:space="preserve"> </w:t>
      </w:r>
    </w:p>
    <w:p w14:paraId="4FBF14AF" w14:textId="77777777" w:rsidR="00A3362C" w:rsidRPr="00BA60F3" w:rsidRDefault="00A3362C" w:rsidP="00A3362C">
      <w:pPr>
        <w:pStyle w:val="ListParagraph"/>
        <w:numPr>
          <w:ilvl w:val="0"/>
          <w:numId w:val="11"/>
        </w:numPr>
        <w:rPr>
          <w:rFonts w:ascii="Arial" w:hAnsi="Arial" w:cs="Arial"/>
          <w:b/>
          <w:sz w:val="22"/>
          <w:szCs w:val="22"/>
        </w:rPr>
      </w:pPr>
      <w:r w:rsidRPr="00BA60F3">
        <w:rPr>
          <w:rFonts w:ascii="Arial" w:hAnsi="Arial" w:cs="Arial"/>
          <w:sz w:val="22"/>
          <w:szCs w:val="22"/>
        </w:rPr>
        <w:t xml:space="preserve">Attend the </w:t>
      </w:r>
      <w:r w:rsidRPr="00BA60F3">
        <w:rPr>
          <w:rFonts w:ascii="Arial" w:hAnsi="Arial" w:cs="Arial"/>
          <w:i/>
          <w:sz w:val="22"/>
          <w:szCs w:val="22"/>
        </w:rPr>
        <w:t xml:space="preserve">mandatory </w:t>
      </w:r>
      <w:r w:rsidRPr="00BA60F3">
        <w:rPr>
          <w:rFonts w:ascii="Arial" w:hAnsi="Arial" w:cs="Arial"/>
          <w:sz w:val="22"/>
          <w:szCs w:val="22"/>
        </w:rPr>
        <w:t>Event Personnel Meeting for your scheduled event in which all event personnel attend to learn their roles.</w:t>
      </w:r>
    </w:p>
    <w:p w14:paraId="70896353" w14:textId="77777777" w:rsidR="00A3362C" w:rsidRPr="00BA60F3" w:rsidRDefault="00A3362C" w:rsidP="00A3362C">
      <w:pPr>
        <w:pStyle w:val="ListParagraph"/>
        <w:rPr>
          <w:rFonts w:ascii="Arial" w:hAnsi="Arial" w:cs="Arial"/>
          <w:b/>
          <w:sz w:val="22"/>
          <w:szCs w:val="22"/>
        </w:rPr>
      </w:pPr>
    </w:p>
    <w:p w14:paraId="61B45A9D" w14:textId="45A47618" w:rsidR="00A3362C" w:rsidRPr="00BA60F3" w:rsidRDefault="00A3362C" w:rsidP="00A3362C">
      <w:pPr>
        <w:pStyle w:val="ListParagraph"/>
        <w:numPr>
          <w:ilvl w:val="0"/>
          <w:numId w:val="11"/>
        </w:numPr>
        <w:rPr>
          <w:rFonts w:ascii="Arial" w:hAnsi="Arial" w:cs="Arial"/>
          <w:b/>
          <w:sz w:val="22"/>
          <w:szCs w:val="22"/>
        </w:rPr>
      </w:pPr>
      <w:r w:rsidRPr="00BA60F3">
        <w:rPr>
          <w:rFonts w:ascii="Arial" w:hAnsi="Arial" w:cs="Arial"/>
          <w:sz w:val="22"/>
          <w:szCs w:val="22"/>
        </w:rPr>
        <w:t xml:space="preserve">There is an Event Personnel Orientation scheduled before each round (if applicable) and typically they are scheduled </w:t>
      </w:r>
      <w:r w:rsidR="005D3786">
        <w:rPr>
          <w:rFonts w:ascii="Arial" w:hAnsi="Arial" w:cs="Arial"/>
          <w:sz w:val="22"/>
          <w:szCs w:val="22"/>
        </w:rPr>
        <w:t>60 minutes – 9</w:t>
      </w:r>
      <w:r w:rsidRPr="00BA60F3">
        <w:rPr>
          <w:rFonts w:ascii="Arial" w:hAnsi="Arial" w:cs="Arial"/>
          <w:sz w:val="22"/>
          <w:szCs w:val="22"/>
        </w:rPr>
        <w:t xml:space="preserve">0 minutes prior to the start of the event.  You need to attend the orientation for the round 1, round 2, and/or both rounds depending on what you have been assigned by your State Advisor. </w:t>
      </w:r>
    </w:p>
    <w:p w14:paraId="5F0535CA" w14:textId="77777777" w:rsidR="00A3362C" w:rsidRPr="00BA60F3" w:rsidRDefault="00A3362C" w:rsidP="00A3362C">
      <w:pPr>
        <w:widowControl w:val="0"/>
        <w:autoSpaceDE w:val="0"/>
        <w:autoSpaceDN w:val="0"/>
        <w:adjustRightInd w:val="0"/>
        <w:rPr>
          <w:rFonts w:ascii="Arial" w:hAnsi="Arial" w:cs="Arial"/>
          <w:b/>
          <w:bCs/>
          <w:sz w:val="22"/>
          <w:szCs w:val="22"/>
        </w:rPr>
      </w:pPr>
    </w:p>
    <w:p w14:paraId="65ED70C7" w14:textId="77777777" w:rsidR="00A3362C" w:rsidRPr="00BA60F3" w:rsidRDefault="00A3362C" w:rsidP="00A3362C">
      <w:pPr>
        <w:widowControl w:val="0"/>
        <w:autoSpaceDE w:val="0"/>
        <w:autoSpaceDN w:val="0"/>
        <w:adjustRightInd w:val="0"/>
        <w:rPr>
          <w:rFonts w:ascii="Arial" w:hAnsi="Arial" w:cs="Arial"/>
          <w:b/>
          <w:bCs/>
          <w:sz w:val="22"/>
          <w:szCs w:val="22"/>
        </w:rPr>
      </w:pPr>
      <w:r w:rsidRPr="00BA60F3">
        <w:rPr>
          <w:rFonts w:ascii="Arial" w:hAnsi="Arial" w:cs="Arial"/>
          <w:b/>
          <w:bCs/>
          <w:sz w:val="22"/>
          <w:szCs w:val="22"/>
        </w:rPr>
        <w:t xml:space="preserve">Talk about Time Management. </w:t>
      </w:r>
    </w:p>
    <w:p w14:paraId="610C7FCC" w14:textId="5DC62BD8" w:rsidR="00A3362C" w:rsidRPr="00BA60F3" w:rsidRDefault="00A3362C" w:rsidP="00A3362C">
      <w:pPr>
        <w:pStyle w:val="ListParagraph"/>
        <w:widowControl w:val="0"/>
        <w:numPr>
          <w:ilvl w:val="0"/>
          <w:numId w:val="1"/>
        </w:numPr>
        <w:autoSpaceDE w:val="0"/>
        <w:autoSpaceDN w:val="0"/>
        <w:adjustRightInd w:val="0"/>
        <w:rPr>
          <w:rFonts w:ascii="Arial" w:hAnsi="Arial" w:cs="Arial"/>
          <w:sz w:val="22"/>
          <w:szCs w:val="22"/>
        </w:rPr>
      </w:pPr>
      <w:r w:rsidRPr="00BA60F3">
        <w:rPr>
          <w:rFonts w:ascii="Arial" w:hAnsi="Arial" w:cs="Arial"/>
          <w:sz w:val="22"/>
          <w:szCs w:val="22"/>
        </w:rPr>
        <w:t xml:space="preserve">Be sure you have a plan to ensure the event starts and stops on time. The opportunity to </w:t>
      </w:r>
      <w:r w:rsidRPr="00BA60F3">
        <w:rPr>
          <w:rFonts w:ascii="Arial" w:hAnsi="Arial" w:cs="Arial"/>
          <w:sz w:val="22"/>
          <w:szCs w:val="22"/>
        </w:rPr>
        <w:lastRenderedPageBreak/>
        <w:t xml:space="preserve">provide the HOSA experience for </w:t>
      </w:r>
      <w:r w:rsidR="005D3786">
        <w:rPr>
          <w:rFonts w:ascii="Arial" w:hAnsi="Arial" w:cs="Arial"/>
          <w:sz w:val="22"/>
          <w:szCs w:val="22"/>
        </w:rPr>
        <w:t>nearly 10,000</w:t>
      </w:r>
      <w:r w:rsidRPr="00BA60F3">
        <w:rPr>
          <w:rFonts w:ascii="Arial" w:hAnsi="Arial" w:cs="Arial"/>
          <w:sz w:val="22"/>
          <w:szCs w:val="22"/>
        </w:rPr>
        <w:t xml:space="preserve"> international competitors depends on our efficient use of space and resources. </w:t>
      </w:r>
    </w:p>
    <w:p w14:paraId="378F9877" w14:textId="77777777" w:rsidR="00A3362C" w:rsidRPr="00BA60F3" w:rsidRDefault="00A3362C" w:rsidP="00A3362C">
      <w:pPr>
        <w:pStyle w:val="ListParagraph"/>
        <w:widowControl w:val="0"/>
        <w:autoSpaceDE w:val="0"/>
        <w:autoSpaceDN w:val="0"/>
        <w:adjustRightInd w:val="0"/>
        <w:rPr>
          <w:rFonts w:ascii="Arial" w:hAnsi="Arial" w:cs="Arial"/>
          <w:sz w:val="22"/>
          <w:szCs w:val="22"/>
        </w:rPr>
      </w:pPr>
    </w:p>
    <w:p w14:paraId="1AD8E187" w14:textId="77777777" w:rsidR="00A3362C" w:rsidRPr="00BA60F3" w:rsidRDefault="00A3362C" w:rsidP="00A3362C">
      <w:pPr>
        <w:pStyle w:val="ListParagraph"/>
        <w:widowControl w:val="0"/>
        <w:numPr>
          <w:ilvl w:val="0"/>
          <w:numId w:val="1"/>
        </w:numPr>
        <w:autoSpaceDE w:val="0"/>
        <w:autoSpaceDN w:val="0"/>
        <w:adjustRightInd w:val="0"/>
        <w:rPr>
          <w:rFonts w:ascii="Arial" w:hAnsi="Arial" w:cs="Arial"/>
          <w:sz w:val="22"/>
          <w:szCs w:val="22"/>
        </w:rPr>
      </w:pPr>
      <w:r w:rsidRPr="00BA60F3">
        <w:rPr>
          <w:rFonts w:ascii="Arial" w:hAnsi="Arial" w:cs="Arial"/>
          <w:sz w:val="22"/>
          <w:szCs w:val="22"/>
        </w:rPr>
        <w:t xml:space="preserve">There is a place on the Section Summary Form to note what time the event starts and what time the event ends. </w:t>
      </w:r>
    </w:p>
    <w:p w14:paraId="0D50B8C9" w14:textId="77777777" w:rsidR="00A3362C" w:rsidRPr="00BA60F3" w:rsidRDefault="00A3362C" w:rsidP="00A3362C">
      <w:pPr>
        <w:widowControl w:val="0"/>
        <w:autoSpaceDE w:val="0"/>
        <w:autoSpaceDN w:val="0"/>
        <w:adjustRightInd w:val="0"/>
        <w:rPr>
          <w:rFonts w:ascii="Arial" w:hAnsi="Arial" w:cs="Arial"/>
          <w:sz w:val="22"/>
          <w:szCs w:val="22"/>
        </w:rPr>
      </w:pPr>
    </w:p>
    <w:p w14:paraId="6CCDA818" w14:textId="77777777" w:rsidR="00A3362C" w:rsidRPr="00BA60F3" w:rsidRDefault="00A3362C" w:rsidP="00A3362C">
      <w:pPr>
        <w:widowControl w:val="0"/>
        <w:autoSpaceDE w:val="0"/>
        <w:autoSpaceDN w:val="0"/>
        <w:adjustRightInd w:val="0"/>
        <w:rPr>
          <w:rFonts w:ascii="Arial" w:hAnsi="Arial" w:cs="Arial"/>
          <w:b/>
          <w:sz w:val="22"/>
          <w:szCs w:val="22"/>
        </w:rPr>
      </w:pPr>
      <w:r w:rsidRPr="00BA60F3">
        <w:rPr>
          <w:rFonts w:ascii="Arial" w:hAnsi="Arial" w:cs="Arial"/>
          <w:b/>
          <w:sz w:val="22"/>
          <w:szCs w:val="22"/>
        </w:rPr>
        <w:t>Prepping Site</w:t>
      </w:r>
    </w:p>
    <w:p w14:paraId="28B69FF3" w14:textId="77777777" w:rsidR="00A3362C" w:rsidRPr="00BA60F3" w:rsidRDefault="00A3362C" w:rsidP="00A3362C">
      <w:pPr>
        <w:widowControl w:val="0"/>
        <w:autoSpaceDE w:val="0"/>
        <w:autoSpaceDN w:val="0"/>
        <w:adjustRightInd w:val="0"/>
        <w:rPr>
          <w:rFonts w:ascii="Arial" w:hAnsi="Arial" w:cs="Arial"/>
          <w:sz w:val="22"/>
          <w:szCs w:val="22"/>
        </w:rPr>
      </w:pPr>
      <w:r w:rsidRPr="00BA60F3">
        <w:rPr>
          <w:rFonts w:ascii="Arial" w:hAnsi="Arial" w:cs="Arial"/>
          <w:sz w:val="22"/>
          <w:szCs w:val="22"/>
        </w:rPr>
        <w:t>You are responsible to ensure that all the planning you have done with your Event Manager is ready to be implemented. Look around you. Do you have everything you need to successfully manage your section?</w:t>
      </w:r>
    </w:p>
    <w:p w14:paraId="0122F13E" w14:textId="77777777" w:rsidR="00A3362C" w:rsidRPr="00BA60F3" w:rsidRDefault="00A3362C" w:rsidP="00A3362C">
      <w:pPr>
        <w:pStyle w:val="ListParagraph"/>
        <w:widowControl w:val="0"/>
        <w:numPr>
          <w:ilvl w:val="0"/>
          <w:numId w:val="2"/>
        </w:numPr>
        <w:autoSpaceDE w:val="0"/>
        <w:autoSpaceDN w:val="0"/>
        <w:adjustRightInd w:val="0"/>
        <w:rPr>
          <w:rFonts w:ascii="Arial" w:hAnsi="Arial" w:cs="Arial"/>
          <w:sz w:val="22"/>
          <w:szCs w:val="22"/>
        </w:rPr>
      </w:pPr>
      <w:r w:rsidRPr="00BA60F3">
        <w:rPr>
          <w:rFonts w:ascii="Arial" w:hAnsi="Arial" w:cs="Arial"/>
          <w:sz w:val="22"/>
          <w:szCs w:val="22"/>
        </w:rPr>
        <w:t xml:space="preserve">Competitor Event printout </w:t>
      </w:r>
    </w:p>
    <w:p w14:paraId="348D8156" w14:textId="77777777" w:rsidR="00A3362C" w:rsidRPr="00BA60F3" w:rsidRDefault="00A3362C" w:rsidP="00A3362C">
      <w:pPr>
        <w:pStyle w:val="ListParagraph"/>
        <w:widowControl w:val="0"/>
        <w:numPr>
          <w:ilvl w:val="0"/>
          <w:numId w:val="2"/>
        </w:numPr>
        <w:autoSpaceDE w:val="0"/>
        <w:autoSpaceDN w:val="0"/>
        <w:adjustRightInd w:val="0"/>
        <w:rPr>
          <w:rFonts w:ascii="Arial" w:hAnsi="Arial" w:cs="Arial"/>
          <w:sz w:val="22"/>
          <w:szCs w:val="22"/>
        </w:rPr>
      </w:pPr>
      <w:r w:rsidRPr="00BA60F3">
        <w:rPr>
          <w:rFonts w:ascii="Arial" w:hAnsi="Arial" w:cs="Arial"/>
          <w:sz w:val="22"/>
          <w:szCs w:val="22"/>
        </w:rPr>
        <w:t>Rating sheets and/or Tests and/or pre-slugged Scantron forms</w:t>
      </w:r>
    </w:p>
    <w:p w14:paraId="33A7815B" w14:textId="77777777" w:rsidR="00A3362C" w:rsidRPr="00BA60F3" w:rsidRDefault="00A3362C" w:rsidP="00A3362C">
      <w:pPr>
        <w:pStyle w:val="ListParagraph"/>
        <w:widowControl w:val="0"/>
        <w:numPr>
          <w:ilvl w:val="0"/>
          <w:numId w:val="2"/>
        </w:numPr>
        <w:autoSpaceDE w:val="0"/>
        <w:autoSpaceDN w:val="0"/>
        <w:adjustRightInd w:val="0"/>
        <w:rPr>
          <w:rFonts w:ascii="Arial" w:hAnsi="Arial" w:cs="Arial"/>
          <w:sz w:val="22"/>
          <w:szCs w:val="22"/>
        </w:rPr>
      </w:pPr>
      <w:r w:rsidRPr="00BA60F3">
        <w:rPr>
          <w:rFonts w:ascii="Arial" w:hAnsi="Arial" w:cs="Arial"/>
          <w:sz w:val="22"/>
          <w:szCs w:val="22"/>
        </w:rPr>
        <w:t>Competitor ID labels (if applicable)</w:t>
      </w:r>
      <w:r w:rsidRPr="00BA60F3">
        <w:rPr>
          <w:rFonts w:ascii="MS Mincho" w:eastAsia="MS Mincho" w:hAnsi="MS Mincho" w:cs="MS Mincho"/>
          <w:sz w:val="22"/>
          <w:szCs w:val="22"/>
        </w:rPr>
        <w:t> </w:t>
      </w:r>
    </w:p>
    <w:p w14:paraId="3C1A5F7B" w14:textId="77777777" w:rsidR="00A3362C" w:rsidRPr="00BA60F3" w:rsidRDefault="00A3362C" w:rsidP="00A3362C">
      <w:pPr>
        <w:pStyle w:val="ListParagraph"/>
        <w:widowControl w:val="0"/>
        <w:numPr>
          <w:ilvl w:val="0"/>
          <w:numId w:val="2"/>
        </w:numPr>
        <w:autoSpaceDE w:val="0"/>
        <w:autoSpaceDN w:val="0"/>
        <w:adjustRightInd w:val="0"/>
        <w:rPr>
          <w:rFonts w:ascii="Arial" w:hAnsi="Arial" w:cs="Arial"/>
          <w:sz w:val="22"/>
          <w:szCs w:val="22"/>
        </w:rPr>
      </w:pPr>
      <w:r w:rsidRPr="00BA60F3">
        <w:rPr>
          <w:rFonts w:ascii="Arial" w:hAnsi="Arial" w:cs="Arial"/>
          <w:sz w:val="22"/>
          <w:szCs w:val="22"/>
        </w:rPr>
        <w:t>Judge and event supplies</w:t>
      </w:r>
      <w:r w:rsidRPr="00BA60F3">
        <w:rPr>
          <w:rFonts w:ascii="MS Mincho" w:eastAsia="MS Mincho" w:hAnsi="MS Mincho" w:cs="MS Mincho"/>
          <w:sz w:val="22"/>
          <w:szCs w:val="22"/>
        </w:rPr>
        <w:t> </w:t>
      </w:r>
    </w:p>
    <w:p w14:paraId="5ACDC497" w14:textId="77777777" w:rsidR="00A3362C" w:rsidRPr="00BA60F3" w:rsidRDefault="00A3362C" w:rsidP="00A3362C">
      <w:pPr>
        <w:pStyle w:val="ListParagraph"/>
        <w:widowControl w:val="0"/>
        <w:numPr>
          <w:ilvl w:val="0"/>
          <w:numId w:val="2"/>
        </w:numPr>
        <w:autoSpaceDE w:val="0"/>
        <w:autoSpaceDN w:val="0"/>
        <w:adjustRightInd w:val="0"/>
        <w:rPr>
          <w:rFonts w:ascii="Arial" w:hAnsi="Arial" w:cs="Arial"/>
          <w:sz w:val="22"/>
          <w:szCs w:val="22"/>
        </w:rPr>
      </w:pPr>
      <w:r w:rsidRPr="00BA60F3">
        <w:rPr>
          <w:rFonts w:ascii="Arial" w:hAnsi="Arial" w:cs="Arial"/>
          <w:sz w:val="22"/>
          <w:szCs w:val="22"/>
        </w:rPr>
        <w:t>Evaluation forms and pencils</w:t>
      </w:r>
      <w:r w:rsidRPr="00BA60F3">
        <w:rPr>
          <w:rFonts w:ascii="MS Mincho" w:eastAsia="MS Mincho" w:hAnsi="MS Mincho" w:cs="MS Mincho"/>
          <w:sz w:val="22"/>
          <w:szCs w:val="22"/>
        </w:rPr>
        <w:t> </w:t>
      </w:r>
    </w:p>
    <w:p w14:paraId="22FBC15B" w14:textId="77777777" w:rsidR="00A3362C" w:rsidRPr="00BA60F3" w:rsidRDefault="00A3362C" w:rsidP="00A3362C">
      <w:pPr>
        <w:pStyle w:val="ListParagraph"/>
        <w:widowControl w:val="0"/>
        <w:numPr>
          <w:ilvl w:val="0"/>
          <w:numId w:val="2"/>
        </w:numPr>
        <w:autoSpaceDE w:val="0"/>
        <w:autoSpaceDN w:val="0"/>
        <w:adjustRightInd w:val="0"/>
        <w:rPr>
          <w:rFonts w:ascii="Arial" w:hAnsi="Arial" w:cs="Arial"/>
          <w:sz w:val="22"/>
          <w:szCs w:val="22"/>
        </w:rPr>
      </w:pPr>
      <w:r w:rsidRPr="00BA60F3">
        <w:rPr>
          <w:rFonts w:ascii="Arial" w:hAnsi="Arial" w:cs="Arial"/>
          <w:sz w:val="22"/>
          <w:szCs w:val="22"/>
        </w:rPr>
        <w:t xml:space="preserve">Proper room setup, with props </w:t>
      </w:r>
    </w:p>
    <w:p w14:paraId="2F357423" w14:textId="77777777" w:rsidR="00A3362C" w:rsidRPr="00BA60F3" w:rsidRDefault="00A3362C" w:rsidP="00A3362C">
      <w:pPr>
        <w:pStyle w:val="ListParagraph"/>
        <w:widowControl w:val="0"/>
        <w:numPr>
          <w:ilvl w:val="1"/>
          <w:numId w:val="2"/>
        </w:numPr>
        <w:autoSpaceDE w:val="0"/>
        <w:autoSpaceDN w:val="0"/>
        <w:adjustRightInd w:val="0"/>
        <w:rPr>
          <w:rFonts w:ascii="Arial" w:hAnsi="Arial" w:cs="Arial"/>
          <w:sz w:val="22"/>
          <w:szCs w:val="22"/>
        </w:rPr>
      </w:pPr>
      <w:r w:rsidRPr="00BA60F3">
        <w:rPr>
          <w:rFonts w:ascii="Arial" w:hAnsi="Arial" w:cs="Arial"/>
          <w:sz w:val="22"/>
          <w:szCs w:val="22"/>
        </w:rPr>
        <w:t>If there is a timekeeper who stands or holds up a time card during this event, be sure they are seated in clear view of the team.</w:t>
      </w:r>
    </w:p>
    <w:p w14:paraId="30B51F68" w14:textId="77777777" w:rsidR="00A3362C" w:rsidRPr="00ED7C24" w:rsidRDefault="00A3362C" w:rsidP="00A3362C">
      <w:pPr>
        <w:pStyle w:val="ListParagraph"/>
        <w:widowControl w:val="0"/>
        <w:autoSpaceDE w:val="0"/>
        <w:autoSpaceDN w:val="0"/>
        <w:adjustRightInd w:val="0"/>
        <w:ind w:left="1440"/>
        <w:rPr>
          <w:rFonts w:ascii="Arial" w:hAnsi="Arial" w:cs="Arial"/>
        </w:rPr>
      </w:pPr>
    </w:p>
    <w:p w14:paraId="2F82B791" w14:textId="77777777" w:rsidR="00A3362C" w:rsidRPr="00BA60F3"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60F3">
        <w:rPr>
          <w:rFonts w:ascii="Arial" w:hAnsi="Arial" w:cs="Arial"/>
          <w:color w:val="841619"/>
          <w:sz w:val="32"/>
          <w:szCs w:val="32"/>
        </w:rPr>
        <w:t>During the Event</w:t>
      </w:r>
    </w:p>
    <w:p w14:paraId="44C906E6" w14:textId="77777777" w:rsidR="00A3362C" w:rsidRPr="00BA60F3" w:rsidRDefault="00A3362C" w:rsidP="00A3362C">
      <w:pPr>
        <w:widowControl w:val="0"/>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 xml:space="preserve">Be kind. Competitors are typically extremely nervous, and your warm and caring attitude toward them makes a big difference. </w:t>
      </w:r>
      <w:r w:rsidRPr="00BA60F3">
        <w:rPr>
          <w:rFonts w:ascii="MS Mincho" w:eastAsia="MS Mincho" w:hAnsi="MS Mincho" w:cs="MS Mincho"/>
          <w:sz w:val="22"/>
          <w:szCs w:val="22"/>
        </w:rPr>
        <w:t> </w:t>
      </w:r>
    </w:p>
    <w:p w14:paraId="6F1A7B7F" w14:textId="77777777" w:rsidR="00A3362C" w:rsidRPr="00BA60F3" w:rsidRDefault="00A3362C" w:rsidP="00A3362C">
      <w:pPr>
        <w:widowControl w:val="0"/>
        <w:tabs>
          <w:tab w:val="left" w:pos="220"/>
          <w:tab w:val="left" w:pos="720"/>
        </w:tabs>
        <w:autoSpaceDE w:val="0"/>
        <w:autoSpaceDN w:val="0"/>
        <w:adjustRightInd w:val="0"/>
        <w:rPr>
          <w:rFonts w:ascii="Arial" w:hAnsi="Arial" w:cs="Arial"/>
          <w:sz w:val="22"/>
          <w:szCs w:val="22"/>
        </w:rPr>
      </w:pPr>
    </w:p>
    <w:p w14:paraId="66009E16" w14:textId="77777777" w:rsidR="00A3362C" w:rsidRPr="00BA60F3" w:rsidRDefault="00A3362C" w:rsidP="00A3362C">
      <w:pPr>
        <w:widowControl w:val="0"/>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 xml:space="preserve">Be flexible and open to change. Be willing to troubleshoot as needs arise.  Be willing to help anywhere.  You may be asked to help in another role than the one you were originally assigned.  This will only happen when we really need you there.  </w:t>
      </w:r>
    </w:p>
    <w:p w14:paraId="40BDA203" w14:textId="77777777" w:rsidR="00A3362C" w:rsidRPr="00BA60F3" w:rsidRDefault="00A3362C" w:rsidP="00A3362C">
      <w:pPr>
        <w:widowControl w:val="0"/>
        <w:tabs>
          <w:tab w:val="left" w:pos="220"/>
          <w:tab w:val="left" w:pos="720"/>
        </w:tabs>
        <w:autoSpaceDE w:val="0"/>
        <w:autoSpaceDN w:val="0"/>
        <w:adjustRightInd w:val="0"/>
        <w:rPr>
          <w:rFonts w:ascii="Arial" w:hAnsi="Arial" w:cs="Arial"/>
          <w:b/>
          <w:sz w:val="22"/>
          <w:szCs w:val="22"/>
        </w:rPr>
      </w:pPr>
    </w:p>
    <w:p w14:paraId="45FD15C5" w14:textId="77777777" w:rsidR="00A3362C" w:rsidRPr="00BA60F3" w:rsidRDefault="00A3362C" w:rsidP="00A3362C">
      <w:pPr>
        <w:widowControl w:val="0"/>
        <w:tabs>
          <w:tab w:val="left" w:pos="220"/>
          <w:tab w:val="left" w:pos="720"/>
        </w:tabs>
        <w:autoSpaceDE w:val="0"/>
        <w:autoSpaceDN w:val="0"/>
        <w:adjustRightInd w:val="0"/>
        <w:rPr>
          <w:rFonts w:ascii="Arial" w:hAnsi="Arial" w:cs="Arial"/>
          <w:b/>
          <w:sz w:val="22"/>
          <w:szCs w:val="22"/>
        </w:rPr>
      </w:pPr>
      <w:r w:rsidRPr="00BA60F3">
        <w:rPr>
          <w:rFonts w:ascii="Arial" w:hAnsi="Arial" w:cs="Arial"/>
          <w:b/>
          <w:sz w:val="22"/>
          <w:szCs w:val="22"/>
        </w:rPr>
        <w:t>Get Competitors from Holding to the Event Room</w:t>
      </w:r>
    </w:p>
    <w:p w14:paraId="193907C0" w14:textId="77777777" w:rsidR="00A3362C" w:rsidRPr="00BA60F3" w:rsidRDefault="00A3362C" w:rsidP="00A3362C">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Take competitors in the order on the printout (unless otherwise instructed by the</w:t>
      </w:r>
      <w:r w:rsidRPr="00ED7C24">
        <w:rPr>
          <w:rFonts w:ascii="Arial" w:hAnsi="Arial" w:cs="Arial"/>
        </w:rPr>
        <w:t xml:space="preserve"> </w:t>
      </w:r>
      <w:r w:rsidRPr="00BA60F3">
        <w:rPr>
          <w:rFonts w:ascii="Arial" w:hAnsi="Arial" w:cs="Arial"/>
          <w:sz w:val="22"/>
          <w:szCs w:val="22"/>
        </w:rPr>
        <w:t xml:space="preserve">event Lieutenant or EM). </w:t>
      </w:r>
      <w:r w:rsidRPr="00BA60F3">
        <w:rPr>
          <w:rFonts w:ascii="MS Mincho" w:eastAsia="MS Mincho" w:hAnsi="MS Mincho" w:cs="MS Mincho"/>
          <w:sz w:val="22"/>
          <w:szCs w:val="22"/>
        </w:rPr>
        <w:t> </w:t>
      </w:r>
    </w:p>
    <w:p w14:paraId="3BEB1AC8"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sz w:val="22"/>
          <w:szCs w:val="22"/>
        </w:rPr>
      </w:pPr>
    </w:p>
    <w:p w14:paraId="456F2FD1" w14:textId="77777777" w:rsidR="00A3362C" w:rsidRPr="00BA60F3" w:rsidRDefault="00A3362C" w:rsidP="00A3362C">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Escort competitors to the place in the room they will sit or stand to compete.</w:t>
      </w:r>
    </w:p>
    <w:p w14:paraId="558A3180"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sz w:val="22"/>
          <w:szCs w:val="22"/>
        </w:rPr>
      </w:pPr>
    </w:p>
    <w:p w14:paraId="3199EDC4" w14:textId="77777777" w:rsidR="00A3362C" w:rsidRPr="00BA60F3" w:rsidRDefault="00A3362C" w:rsidP="00A3362C">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Facilitate any event materials (portfolios, resumes, etc.) that need to go to and from judges or that need to be returned to the competitor.</w:t>
      </w:r>
    </w:p>
    <w:p w14:paraId="7943521D" w14:textId="77777777" w:rsidR="00A3362C" w:rsidRPr="00BA60F3" w:rsidRDefault="00A3362C" w:rsidP="00A3362C">
      <w:pPr>
        <w:widowControl w:val="0"/>
        <w:tabs>
          <w:tab w:val="left" w:pos="220"/>
          <w:tab w:val="left" w:pos="720"/>
        </w:tabs>
        <w:autoSpaceDE w:val="0"/>
        <w:autoSpaceDN w:val="0"/>
        <w:adjustRightInd w:val="0"/>
        <w:rPr>
          <w:rFonts w:ascii="Arial" w:hAnsi="Arial" w:cs="Arial"/>
          <w:sz w:val="22"/>
          <w:szCs w:val="22"/>
        </w:rPr>
      </w:pPr>
    </w:p>
    <w:p w14:paraId="26B2218A" w14:textId="77777777" w:rsidR="00A3362C" w:rsidRPr="00BA60F3" w:rsidRDefault="00A3362C" w:rsidP="00A3362C">
      <w:pPr>
        <w:widowControl w:val="0"/>
        <w:tabs>
          <w:tab w:val="left" w:pos="220"/>
          <w:tab w:val="left" w:pos="720"/>
        </w:tabs>
        <w:autoSpaceDE w:val="0"/>
        <w:autoSpaceDN w:val="0"/>
        <w:adjustRightInd w:val="0"/>
        <w:rPr>
          <w:rFonts w:ascii="Arial" w:hAnsi="Arial" w:cs="Arial"/>
          <w:b/>
          <w:sz w:val="22"/>
          <w:szCs w:val="22"/>
        </w:rPr>
      </w:pPr>
      <w:r w:rsidRPr="00BA60F3">
        <w:rPr>
          <w:rFonts w:ascii="Arial" w:hAnsi="Arial" w:cs="Arial"/>
          <w:b/>
          <w:sz w:val="22"/>
          <w:szCs w:val="22"/>
        </w:rPr>
        <w:t>Introductions</w:t>
      </w:r>
    </w:p>
    <w:p w14:paraId="1ABD807B" w14:textId="77777777" w:rsidR="00A3362C" w:rsidRPr="00BA60F3" w:rsidRDefault="00A3362C" w:rsidP="00A3362C">
      <w:pPr>
        <w:pStyle w:val="ListParagraph"/>
        <w:widowControl w:val="0"/>
        <w:numPr>
          <w:ilvl w:val="0"/>
          <w:numId w:val="4"/>
        </w:numPr>
        <w:tabs>
          <w:tab w:val="left" w:pos="220"/>
          <w:tab w:val="left" w:pos="720"/>
        </w:tabs>
        <w:autoSpaceDE w:val="0"/>
        <w:autoSpaceDN w:val="0"/>
        <w:adjustRightInd w:val="0"/>
        <w:rPr>
          <w:rFonts w:ascii="Arial" w:eastAsia="MS Mincho" w:hAnsi="Arial" w:cs="Arial"/>
          <w:sz w:val="22"/>
          <w:szCs w:val="22"/>
        </w:rPr>
      </w:pPr>
      <w:r w:rsidRPr="00BA60F3">
        <w:rPr>
          <w:rFonts w:ascii="Arial" w:hAnsi="Arial" w:cs="Arial"/>
          <w:sz w:val="22"/>
          <w:szCs w:val="22"/>
        </w:rPr>
        <w:t xml:space="preserve">Introduce competitors to the judges by name </w:t>
      </w:r>
      <w:r w:rsidRPr="0020401B">
        <w:rPr>
          <w:rFonts w:ascii="Arial" w:hAnsi="Arial" w:cs="Arial"/>
          <w:sz w:val="22"/>
          <w:szCs w:val="22"/>
          <w:u w:val="single"/>
        </w:rPr>
        <w:t>and</w:t>
      </w:r>
      <w:r w:rsidRPr="00BA60F3">
        <w:rPr>
          <w:rFonts w:ascii="Arial" w:hAnsi="Arial" w:cs="Arial"/>
          <w:sz w:val="22"/>
          <w:szCs w:val="22"/>
        </w:rPr>
        <w:t xml:space="preserve"> ID number. (“Judges, this is team number 07654, Kathy Smith and John Doe.”). The judges should verify that they are using the correct pre-slugged rating sheet based on the information in the competitor introduction.</w:t>
      </w:r>
    </w:p>
    <w:p w14:paraId="72F69DE3" w14:textId="77777777" w:rsidR="00A3362C" w:rsidRPr="00BA60F3" w:rsidRDefault="00A3362C" w:rsidP="00A3362C">
      <w:pPr>
        <w:widowControl w:val="0"/>
        <w:tabs>
          <w:tab w:val="left" w:pos="220"/>
          <w:tab w:val="left" w:pos="720"/>
        </w:tabs>
        <w:autoSpaceDE w:val="0"/>
        <w:autoSpaceDN w:val="0"/>
        <w:adjustRightInd w:val="0"/>
        <w:rPr>
          <w:rFonts w:ascii="Arial" w:eastAsia="MS Mincho" w:hAnsi="Arial" w:cs="Arial"/>
          <w:sz w:val="22"/>
          <w:szCs w:val="22"/>
        </w:rPr>
      </w:pPr>
    </w:p>
    <w:p w14:paraId="7A13F7EF" w14:textId="77777777" w:rsidR="00A3362C" w:rsidRPr="007C3912" w:rsidRDefault="00A3362C" w:rsidP="00A3362C">
      <w:pPr>
        <w:pStyle w:val="ListParagraph"/>
        <w:widowControl w:val="0"/>
        <w:numPr>
          <w:ilvl w:val="0"/>
          <w:numId w:val="4"/>
        </w:numPr>
        <w:autoSpaceDE w:val="0"/>
        <w:autoSpaceDN w:val="0"/>
        <w:adjustRightInd w:val="0"/>
        <w:rPr>
          <w:rFonts w:ascii="Arial" w:hAnsi="Arial" w:cs="Arial"/>
          <w:color w:val="000000" w:themeColor="text1"/>
          <w:sz w:val="22"/>
          <w:szCs w:val="22"/>
        </w:rPr>
      </w:pPr>
      <w:r w:rsidRPr="00BA60F3">
        <w:rPr>
          <w:rFonts w:ascii="Arial" w:eastAsia="MS Mincho" w:hAnsi="Arial" w:cs="Arial"/>
          <w:sz w:val="22"/>
          <w:szCs w:val="22"/>
        </w:rPr>
        <w:t xml:space="preserve">Introduce competitors to all event personnel in the room and identify their role(s). (“This is the timekeeper for your event, he will tell you when to begin and stop. This is the patient in this skill event. They will be part of the scenario you are to receive”.) </w:t>
      </w:r>
      <w:r w:rsidRPr="00BA60F3">
        <w:rPr>
          <w:rFonts w:ascii="Arial" w:hAnsi="Arial" w:cs="Arial"/>
          <w:sz w:val="22"/>
          <w:szCs w:val="22"/>
        </w:rPr>
        <w:t xml:space="preserve">Competitors should be introduced to and be able to clearly identify the judges, timekeepers, patients, and any other personnel. </w:t>
      </w:r>
      <w:r w:rsidRPr="007C3912">
        <w:rPr>
          <w:rFonts w:ascii="Arial" w:hAnsi="Arial" w:cs="Arial"/>
          <w:color w:val="000000" w:themeColor="text1"/>
          <w:sz w:val="22"/>
          <w:szCs w:val="22"/>
        </w:rPr>
        <w:t>Be sure the timekeeper is seated in clear view of the competitor(s).</w:t>
      </w:r>
    </w:p>
    <w:p w14:paraId="40424A8D" w14:textId="77777777" w:rsidR="0020401B" w:rsidRPr="007C3912" w:rsidRDefault="0020401B" w:rsidP="0020401B">
      <w:pPr>
        <w:pStyle w:val="ListParagraph"/>
        <w:rPr>
          <w:rFonts w:ascii="Arial" w:hAnsi="Arial" w:cs="Arial"/>
          <w:color w:val="000000" w:themeColor="text1"/>
          <w:sz w:val="22"/>
          <w:szCs w:val="22"/>
        </w:rPr>
      </w:pPr>
    </w:p>
    <w:p w14:paraId="71F0DC5A" w14:textId="7046B853" w:rsidR="0020401B" w:rsidRPr="007C3912" w:rsidRDefault="0020401B" w:rsidP="00A3362C">
      <w:pPr>
        <w:pStyle w:val="ListParagraph"/>
        <w:widowControl w:val="0"/>
        <w:numPr>
          <w:ilvl w:val="0"/>
          <w:numId w:val="4"/>
        </w:numPr>
        <w:autoSpaceDE w:val="0"/>
        <w:autoSpaceDN w:val="0"/>
        <w:adjustRightInd w:val="0"/>
        <w:rPr>
          <w:rFonts w:ascii="Arial" w:hAnsi="Arial" w:cs="Arial"/>
          <w:color w:val="000000" w:themeColor="text1"/>
          <w:sz w:val="22"/>
          <w:szCs w:val="22"/>
        </w:rPr>
      </w:pPr>
      <w:r w:rsidRPr="007C3912">
        <w:rPr>
          <w:rFonts w:ascii="Arial" w:hAnsi="Arial" w:cs="Arial"/>
          <w:color w:val="000000" w:themeColor="text1"/>
          <w:sz w:val="22"/>
          <w:szCs w:val="22"/>
        </w:rPr>
        <w:lastRenderedPageBreak/>
        <w:t>Time will begin as soon as competitor/team is introduced.</w:t>
      </w:r>
      <w:r w:rsidR="007C3912">
        <w:rPr>
          <w:rFonts w:ascii="Arial" w:hAnsi="Arial" w:cs="Arial"/>
          <w:color w:val="000000" w:themeColor="text1"/>
          <w:sz w:val="22"/>
          <w:szCs w:val="22"/>
        </w:rPr>
        <w:t xml:space="preserve"> After you introduce the team/competitor, it is helpful to say “Timer ready? You may begin</w:t>
      </w:r>
      <w:proofErr w:type="gramStart"/>
      <w:r w:rsidR="007C3912">
        <w:rPr>
          <w:rFonts w:ascii="Arial" w:hAnsi="Arial" w:cs="Arial"/>
          <w:color w:val="000000" w:themeColor="text1"/>
          <w:sz w:val="22"/>
          <w:szCs w:val="22"/>
        </w:rPr>
        <w:t>..”</w:t>
      </w:r>
      <w:proofErr w:type="gramEnd"/>
      <w:r w:rsidRPr="007C3912">
        <w:rPr>
          <w:rFonts w:ascii="Arial" w:hAnsi="Arial" w:cs="Arial"/>
          <w:color w:val="000000" w:themeColor="text1"/>
          <w:sz w:val="22"/>
          <w:szCs w:val="22"/>
        </w:rPr>
        <w:t xml:space="preserve"> </w:t>
      </w:r>
    </w:p>
    <w:p w14:paraId="25359FE2" w14:textId="77777777" w:rsidR="007C3912" w:rsidRPr="005D3786" w:rsidRDefault="007C3912" w:rsidP="005D3786">
      <w:pPr>
        <w:widowControl w:val="0"/>
        <w:autoSpaceDE w:val="0"/>
        <w:autoSpaceDN w:val="0"/>
        <w:adjustRightInd w:val="0"/>
        <w:rPr>
          <w:rFonts w:ascii="Arial" w:hAnsi="Arial" w:cs="Arial"/>
          <w:sz w:val="22"/>
          <w:szCs w:val="22"/>
        </w:rPr>
      </w:pPr>
    </w:p>
    <w:p w14:paraId="1B7E72CB" w14:textId="77777777" w:rsidR="00A3362C" w:rsidRPr="00BA60F3" w:rsidRDefault="00A3362C" w:rsidP="00A3362C">
      <w:pPr>
        <w:widowControl w:val="0"/>
        <w:autoSpaceDE w:val="0"/>
        <w:autoSpaceDN w:val="0"/>
        <w:adjustRightInd w:val="0"/>
        <w:rPr>
          <w:rFonts w:ascii="Arial" w:hAnsi="Arial" w:cs="Arial"/>
          <w:b/>
          <w:sz w:val="22"/>
          <w:szCs w:val="22"/>
        </w:rPr>
      </w:pPr>
      <w:r w:rsidRPr="00BA60F3">
        <w:rPr>
          <w:rFonts w:ascii="Arial" w:hAnsi="Arial" w:cs="Arial"/>
          <w:b/>
          <w:sz w:val="22"/>
          <w:szCs w:val="22"/>
        </w:rPr>
        <w:t>Timing</w:t>
      </w:r>
    </w:p>
    <w:p w14:paraId="5D0686F9" w14:textId="77777777" w:rsidR="00A3362C" w:rsidRPr="00ED7C24" w:rsidRDefault="00A3362C" w:rsidP="00A3362C">
      <w:pPr>
        <w:pStyle w:val="ListParagraph"/>
        <w:widowControl w:val="0"/>
        <w:numPr>
          <w:ilvl w:val="0"/>
          <w:numId w:val="5"/>
        </w:numPr>
        <w:tabs>
          <w:tab w:val="left" w:pos="220"/>
          <w:tab w:val="left" w:pos="720"/>
        </w:tabs>
        <w:autoSpaceDE w:val="0"/>
        <w:autoSpaceDN w:val="0"/>
        <w:adjustRightInd w:val="0"/>
        <w:rPr>
          <w:rFonts w:ascii="Arial" w:hAnsi="Arial" w:cs="Arial"/>
        </w:rPr>
      </w:pPr>
      <w:r w:rsidRPr="00BA60F3">
        <w:rPr>
          <w:rFonts w:ascii="Arial" w:hAnsi="Arial" w:cs="Arial"/>
          <w:sz w:val="22"/>
          <w:szCs w:val="22"/>
        </w:rPr>
        <w:t>Take a seat in the event section room and wait for to the timekeeper to begin the</w:t>
      </w:r>
      <w:r w:rsidRPr="00ED7C24">
        <w:rPr>
          <w:rFonts w:ascii="Arial" w:hAnsi="Arial" w:cs="Arial"/>
        </w:rPr>
        <w:t xml:space="preserve"> event. </w:t>
      </w:r>
    </w:p>
    <w:p w14:paraId="5E74E542"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sz w:val="22"/>
          <w:szCs w:val="22"/>
        </w:rPr>
      </w:pPr>
    </w:p>
    <w:p w14:paraId="458BF6E8" w14:textId="77777777" w:rsidR="00A3362C" w:rsidRPr="00BA60F3" w:rsidRDefault="00A3362C" w:rsidP="00A3362C">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 xml:space="preserve">In skill events, the timing starts when the competitor is handed the scenario. In Life Support Skills and Personal Care the scenario is read aloud by the Section Leader to each competitor and then time is started. </w:t>
      </w:r>
    </w:p>
    <w:p w14:paraId="258C0BA2" w14:textId="77777777" w:rsidR="00A3362C" w:rsidRDefault="00A3362C" w:rsidP="00A3362C">
      <w:pPr>
        <w:widowControl w:val="0"/>
        <w:tabs>
          <w:tab w:val="left" w:pos="220"/>
          <w:tab w:val="left" w:pos="720"/>
        </w:tabs>
        <w:autoSpaceDE w:val="0"/>
        <w:autoSpaceDN w:val="0"/>
        <w:adjustRightInd w:val="0"/>
        <w:rPr>
          <w:rFonts w:ascii="Arial" w:eastAsia="MS Mincho" w:hAnsi="Arial" w:cs="Arial"/>
        </w:rPr>
      </w:pPr>
    </w:p>
    <w:p w14:paraId="08A7082B" w14:textId="77777777" w:rsidR="00A3362C" w:rsidRPr="00BA60F3" w:rsidRDefault="00A3362C" w:rsidP="00A3362C">
      <w:pPr>
        <w:widowControl w:val="0"/>
        <w:tabs>
          <w:tab w:val="left" w:pos="220"/>
          <w:tab w:val="left" w:pos="720"/>
        </w:tabs>
        <w:autoSpaceDE w:val="0"/>
        <w:autoSpaceDN w:val="0"/>
        <w:adjustRightInd w:val="0"/>
        <w:rPr>
          <w:rFonts w:ascii="Arial" w:eastAsia="MS Mincho" w:hAnsi="Arial" w:cs="Arial"/>
          <w:b/>
          <w:sz w:val="22"/>
          <w:szCs w:val="22"/>
        </w:rPr>
      </w:pPr>
      <w:r w:rsidRPr="00BA60F3">
        <w:rPr>
          <w:rFonts w:ascii="Arial" w:eastAsia="MS Mincho" w:hAnsi="Arial" w:cs="Arial"/>
          <w:b/>
          <w:sz w:val="22"/>
          <w:szCs w:val="22"/>
        </w:rPr>
        <w:t>Rating Sheets &amp; Guidelines</w:t>
      </w:r>
    </w:p>
    <w:p w14:paraId="0AF10396" w14:textId="77777777" w:rsidR="00A3362C" w:rsidRPr="00BA60F3" w:rsidRDefault="00A3362C" w:rsidP="00A3362C">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 xml:space="preserve">Listen to the judges to BE SURE they are following the event guidelines. </w:t>
      </w:r>
    </w:p>
    <w:p w14:paraId="5B233A2D"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sz w:val="22"/>
          <w:szCs w:val="22"/>
        </w:rPr>
      </w:pPr>
    </w:p>
    <w:p w14:paraId="717BC263" w14:textId="61980447" w:rsidR="00A3362C" w:rsidRPr="00BA60F3" w:rsidRDefault="00A3362C" w:rsidP="00A3362C">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Remind the judges:</w:t>
      </w:r>
    </w:p>
    <w:p w14:paraId="33DD3B57" w14:textId="34159A2D" w:rsidR="00A3362C" w:rsidRPr="00BA60F3" w:rsidRDefault="00A3362C" w:rsidP="00A3362C">
      <w:pPr>
        <w:pStyle w:val="ListParagraph"/>
        <w:widowControl w:val="0"/>
        <w:numPr>
          <w:ilvl w:val="1"/>
          <w:numId w:val="6"/>
        </w:numPr>
        <w:tabs>
          <w:tab w:val="left" w:pos="220"/>
          <w:tab w:val="left" w:pos="720"/>
        </w:tabs>
        <w:autoSpaceDE w:val="0"/>
        <w:autoSpaceDN w:val="0"/>
        <w:adjustRightInd w:val="0"/>
        <w:rPr>
          <w:rFonts w:ascii="Arial" w:eastAsia="MS Mincho" w:hAnsi="Arial" w:cs="Arial"/>
          <w:sz w:val="22"/>
          <w:szCs w:val="22"/>
        </w:rPr>
      </w:pPr>
      <w:r w:rsidRPr="00BA60F3">
        <w:rPr>
          <w:rFonts w:ascii="Arial" w:eastAsia="MS Mincho" w:hAnsi="Arial" w:cs="Arial"/>
          <w:sz w:val="22"/>
          <w:szCs w:val="22"/>
        </w:rPr>
        <w:t>Use #2 pencils</w:t>
      </w:r>
      <w:r w:rsidR="00850435">
        <w:rPr>
          <w:rFonts w:ascii="Arial" w:eastAsia="MS Mincho" w:hAnsi="Arial" w:cs="Arial"/>
          <w:sz w:val="22"/>
          <w:szCs w:val="22"/>
        </w:rPr>
        <w:t xml:space="preserve"> to sign and bubble rating sheets </w:t>
      </w:r>
    </w:p>
    <w:p w14:paraId="493A3752" w14:textId="77777777" w:rsidR="00A3362C" w:rsidRPr="00BA60F3" w:rsidRDefault="00A3362C" w:rsidP="00A3362C">
      <w:pPr>
        <w:pStyle w:val="ListParagraph"/>
        <w:widowControl w:val="0"/>
        <w:numPr>
          <w:ilvl w:val="1"/>
          <w:numId w:val="6"/>
        </w:numPr>
        <w:tabs>
          <w:tab w:val="left" w:pos="220"/>
          <w:tab w:val="left" w:pos="720"/>
        </w:tabs>
        <w:autoSpaceDE w:val="0"/>
        <w:autoSpaceDN w:val="0"/>
        <w:adjustRightInd w:val="0"/>
        <w:rPr>
          <w:rFonts w:ascii="Arial" w:eastAsia="MS Mincho" w:hAnsi="Arial" w:cs="Arial"/>
          <w:sz w:val="22"/>
          <w:szCs w:val="22"/>
        </w:rPr>
      </w:pPr>
      <w:r w:rsidRPr="00BA60F3">
        <w:rPr>
          <w:rFonts w:ascii="Arial" w:eastAsia="MS Mincho" w:hAnsi="Arial" w:cs="Arial"/>
          <w:sz w:val="22"/>
          <w:szCs w:val="22"/>
        </w:rPr>
        <w:t>Bubble the entire bubble</w:t>
      </w:r>
    </w:p>
    <w:p w14:paraId="59691FE7" w14:textId="77777777" w:rsidR="00A3362C" w:rsidRPr="00BA60F3" w:rsidRDefault="00A3362C" w:rsidP="00A3362C">
      <w:pPr>
        <w:pStyle w:val="ListParagraph"/>
        <w:widowControl w:val="0"/>
        <w:numPr>
          <w:ilvl w:val="1"/>
          <w:numId w:val="6"/>
        </w:numPr>
        <w:tabs>
          <w:tab w:val="left" w:pos="220"/>
          <w:tab w:val="left" w:pos="720"/>
        </w:tabs>
        <w:autoSpaceDE w:val="0"/>
        <w:autoSpaceDN w:val="0"/>
        <w:adjustRightInd w:val="0"/>
        <w:rPr>
          <w:rFonts w:ascii="Arial" w:eastAsia="MS Mincho" w:hAnsi="Arial" w:cs="Arial"/>
          <w:sz w:val="22"/>
          <w:szCs w:val="22"/>
        </w:rPr>
      </w:pPr>
      <w:r w:rsidRPr="00BA60F3">
        <w:rPr>
          <w:rFonts w:ascii="Arial" w:eastAsia="MS Mincho" w:hAnsi="Arial" w:cs="Arial"/>
          <w:sz w:val="22"/>
          <w:szCs w:val="22"/>
        </w:rPr>
        <w:t>Make a notation regarding any scores of zero</w:t>
      </w:r>
    </w:p>
    <w:p w14:paraId="30F9B5F6" w14:textId="77777777" w:rsidR="00A3362C" w:rsidRPr="00BA60F3" w:rsidRDefault="00A3362C" w:rsidP="00A3362C">
      <w:pPr>
        <w:pStyle w:val="ListParagraph"/>
        <w:widowControl w:val="0"/>
        <w:numPr>
          <w:ilvl w:val="1"/>
          <w:numId w:val="6"/>
        </w:numPr>
        <w:tabs>
          <w:tab w:val="left" w:pos="220"/>
          <w:tab w:val="left" w:pos="720"/>
        </w:tabs>
        <w:autoSpaceDE w:val="0"/>
        <w:autoSpaceDN w:val="0"/>
        <w:adjustRightInd w:val="0"/>
        <w:rPr>
          <w:rFonts w:ascii="Arial" w:eastAsia="MS Mincho" w:hAnsi="Arial" w:cs="Arial"/>
          <w:sz w:val="22"/>
          <w:szCs w:val="22"/>
        </w:rPr>
      </w:pPr>
      <w:r w:rsidRPr="00BA60F3">
        <w:rPr>
          <w:rFonts w:ascii="Arial" w:eastAsia="MS Mincho" w:hAnsi="Arial" w:cs="Arial"/>
          <w:sz w:val="22"/>
          <w:szCs w:val="22"/>
        </w:rPr>
        <w:t xml:space="preserve">Do not write on the edges of the </w:t>
      </w:r>
      <w:proofErr w:type="spellStart"/>
      <w:r w:rsidRPr="00BA60F3">
        <w:rPr>
          <w:rFonts w:ascii="Arial" w:eastAsia="MS Mincho" w:hAnsi="Arial" w:cs="Arial"/>
          <w:sz w:val="22"/>
          <w:szCs w:val="22"/>
        </w:rPr>
        <w:t>scantron</w:t>
      </w:r>
      <w:proofErr w:type="spellEnd"/>
    </w:p>
    <w:p w14:paraId="76C67E6C"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sz w:val="22"/>
          <w:szCs w:val="22"/>
        </w:rPr>
      </w:pPr>
    </w:p>
    <w:p w14:paraId="37ECF031" w14:textId="77777777" w:rsidR="00A3362C" w:rsidRPr="00BA60F3" w:rsidRDefault="00A3362C" w:rsidP="00A3362C">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BA60F3">
        <w:rPr>
          <w:rFonts w:ascii="Arial" w:hAnsi="Arial" w:cs="Arial"/>
          <w:bCs/>
          <w:sz w:val="22"/>
          <w:szCs w:val="22"/>
        </w:rPr>
        <w:t>After each competitor/team</w:t>
      </w:r>
      <w:r w:rsidRPr="00BA60F3">
        <w:rPr>
          <w:rFonts w:ascii="Arial" w:hAnsi="Arial" w:cs="Arial"/>
          <w:sz w:val="22"/>
          <w:szCs w:val="22"/>
        </w:rPr>
        <w:t xml:space="preserve">, collect the </w:t>
      </w:r>
      <w:proofErr w:type="spellStart"/>
      <w:r w:rsidRPr="00BA60F3">
        <w:rPr>
          <w:rFonts w:ascii="Arial" w:hAnsi="Arial" w:cs="Arial"/>
          <w:sz w:val="22"/>
          <w:szCs w:val="22"/>
        </w:rPr>
        <w:t>scantrons</w:t>
      </w:r>
      <w:proofErr w:type="spellEnd"/>
      <w:r w:rsidRPr="00BA60F3">
        <w:rPr>
          <w:rFonts w:ascii="Arial" w:hAnsi="Arial" w:cs="Arial"/>
          <w:sz w:val="22"/>
          <w:szCs w:val="22"/>
        </w:rPr>
        <w:t xml:space="preserve"> from the judges, and review every Scantron form to be sure that all rows have been scored, no marks are left around the edges of the page, all bubbles are filled in darkly and completely, judges have signed </w:t>
      </w:r>
      <w:proofErr w:type="spellStart"/>
      <w:r w:rsidRPr="00BA60F3">
        <w:rPr>
          <w:rFonts w:ascii="Arial" w:hAnsi="Arial" w:cs="Arial"/>
          <w:sz w:val="22"/>
          <w:szCs w:val="22"/>
        </w:rPr>
        <w:t>scantrons</w:t>
      </w:r>
      <w:proofErr w:type="spellEnd"/>
      <w:r w:rsidRPr="00BA60F3">
        <w:rPr>
          <w:rFonts w:ascii="Arial" w:hAnsi="Arial" w:cs="Arial"/>
          <w:sz w:val="22"/>
          <w:szCs w:val="22"/>
        </w:rPr>
        <w:t xml:space="preserve">, and no rows have been double-bubbled. Mistakes by judges must be caught right after each competitor!  </w:t>
      </w:r>
    </w:p>
    <w:p w14:paraId="17C7647D"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sz w:val="22"/>
          <w:szCs w:val="22"/>
        </w:rPr>
      </w:pPr>
    </w:p>
    <w:p w14:paraId="5766DD56" w14:textId="770FC3B8" w:rsidR="00A3362C" w:rsidRPr="00BA60F3" w:rsidRDefault="00A3362C" w:rsidP="00A3362C">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 xml:space="preserve">It is your responsibility </w:t>
      </w:r>
      <w:r w:rsidRPr="00BA60F3">
        <w:rPr>
          <w:rFonts w:ascii="Arial" w:hAnsi="Arial" w:cs="Arial"/>
          <w:color w:val="000000" w:themeColor="text1"/>
          <w:sz w:val="22"/>
          <w:szCs w:val="22"/>
        </w:rPr>
        <w:t xml:space="preserve">to ensure that the event is being run according to the guidelines. If you see ANYTHING that may not be right, notify your Event Manager or </w:t>
      </w:r>
      <w:r w:rsidR="007C3912">
        <w:rPr>
          <w:rFonts w:ascii="Arial" w:hAnsi="Arial" w:cs="Arial"/>
          <w:color w:val="000000" w:themeColor="text1"/>
          <w:sz w:val="22"/>
          <w:szCs w:val="22"/>
        </w:rPr>
        <w:t xml:space="preserve">Judge Manager </w:t>
      </w:r>
      <w:r w:rsidRPr="00BA60F3">
        <w:rPr>
          <w:rFonts w:ascii="Arial" w:hAnsi="Arial" w:cs="Arial"/>
          <w:color w:val="000000" w:themeColor="text1"/>
          <w:sz w:val="22"/>
          <w:szCs w:val="22"/>
        </w:rPr>
        <w:t xml:space="preserve">right away. </w:t>
      </w:r>
      <w:r w:rsidRPr="00BA60F3">
        <w:rPr>
          <w:rFonts w:ascii="MS Mincho" w:eastAsia="MS Mincho" w:hAnsi="MS Mincho" w:cs="MS Mincho"/>
          <w:color w:val="000000" w:themeColor="text1"/>
          <w:sz w:val="22"/>
          <w:szCs w:val="22"/>
        </w:rPr>
        <w:t> </w:t>
      </w:r>
    </w:p>
    <w:p w14:paraId="2046027D"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sz w:val="22"/>
          <w:szCs w:val="22"/>
        </w:rPr>
      </w:pPr>
    </w:p>
    <w:p w14:paraId="38DA2B82" w14:textId="77777777" w:rsidR="00A3362C" w:rsidRPr="00BA60F3" w:rsidRDefault="00A3362C" w:rsidP="00A3362C">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EVENT PERSONNEL BOX</w:t>
      </w:r>
    </w:p>
    <w:p w14:paraId="24C3F99D" w14:textId="77777777" w:rsidR="00A3362C" w:rsidRPr="00BA60F3" w:rsidRDefault="00A3362C" w:rsidP="00A3362C">
      <w:pPr>
        <w:pStyle w:val="ListParagraph"/>
        <w:widowControl w:val="0"/>
        <w:numPr>
          <w:ilvl w:val="1"/>
          <w:numId w:val="6"/>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sz w:val="22"/>
          <w:szCs w:val="22"/>
        </w:rPr>
        <w:t>This box is to be left blank UNLESS there is a violation of the rules.</w:t>
      </w:r>
    </w:p>
    <w:p w14:paraId="0D4BB848" w14:textId="77777777" w:rsidR="00A3362C" w:rsidRPr="00BA60F3" w:rsidRDefault="00A3362C" w:rsidP="00A3362C">
      <w:pPr>
        <w:pStyle w:val="ListParagraph"/>
        <w:widowControl w:val="0"/>
        <w:numPr>
          <w:ilvl w:val="1"/>
          <w:numId w:val="6"/>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sz w:val="22"/>
          <w:szCs w:val="22"/>
        </w:rPr>
        <w:t>The Section Leader confirms the violation with the Event Manager before marking the box, and before the competitor leaves the event site. (If appropriate.)</w:t>
      </w:r>
    </w:p>
    <w:p w14:paraId="2CE95722" w14:textId="77777777" w:rsidR="00A3362C" w:rsidRPr="00BA60F3" w:rsidRDefault="00A3362C" w:rsidP="00A3362C">
      <w:pPr>
        <w:pStyle w:val="ListParagraph"/>
        <w:widowControl w:val="0"/>
        <w:numPr>
          <w:ilvl w:val="1"/>
          <w:numId w:val="6"/>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sz w:val="22"/>
          <w:szCs w:val="22"/>
        </w:rPr>
        <w:t>The Section Leader transfers all violation information to the Section Summary form.</w:t>
      </w:r>
    </w:p>
    <w:p w14:paraId="0EC076F1" w14:textId="77777777" w:rsidR="00A3362C" w:rsidRPr="00BA60F3" w:rsidRDefault="00A3362C" w:rsidP="00A3362C">
      <w:pPr>
        <w:widowControl w:val="0"/>
        <w:tabs>
          <w:tab w:val="left" w:pos="220"/>
          <w:tab w:val="left" w:pos="720"/>
        </w:tabs>
        <w:autoSpaceDE w:val="0"/>
        <w:autoSpaceDN w:val="0"/>
        <w:adjustRightInd w:val="0"/>
        <w:rPr>
          <w:rFonts w:ascii="Arial" w:hAnsi="Arial" w:cs="Arial"/>
          <w:sz w:val="22"/>
          <w:szCs w:val="22"/>
        </w:rPr>
      </w:pPr>
    </w:p>
    <w:p w14:paraId="089FA8E3" w14:textId="77777777" w:rsidR="00A3362C" w:rsidRPr="00BA60F3" w:rsidRDefault="00A3362C" w:rsidP="00A3362C">
      <w:pPr>
        <w:widowControl w:val="0"/>
        <w:tabs>
          <w:tab w:val="left" w:pos="220"/>
          <w:tab w:val="left" w:pos="720"/>
        </w:tabs>
        <w:autoSpaceDE w:val="0"/>
        <w:autoSpaceDN w:val="0"/>
        <w:adjustRightInd w:val="0"/>
        <w:rPr>
          <w:rFonts w:ascii="Arial" w:hAnsi="Arial" w:cs="Arial"/>
          <w:b/>
          <w:sz w:val="22"/>
          <w:szCs w:val="22"/>
        </w:rPr>
      </w:pPr>
      <w:r w:rsidRPr="00BA60F3">
        <w:rPr>
          <w:rFonts w:ascii="Arial" w:hAnsi="Arial" w:cs="Arial"/>
          <w:b/>
          <w:sz w:val="22"/>
          <w:szCs w:val="22"/>
        </w:rPr>
        <w:t>Challenges</w:t>
      </w:r>
    </w:p>
    <w:p w14:paraId="701EBBD1" w14:textId="1664A466" w:rsidR="00A3362C" w:rsidRPr="00BA60F3" w:rsidRDefault="00A3362C" w:rsidP="00A3362C">
      <w:pPr>
        <w:pStyle w:val="ListParagraph"/>
        <w:widowControl w:val="0"/>
        <w:numPr>
          <w:ilvl w:val="0"/>
          <w:numId w:val="7"/>
        </w:numPr>
        <w:tabs>
          <w:tab w:val="left" w:pos="220"/>
          <w:tab w:val="left" w:pos="720"/>
        </w:tabs>
        <w:autoSpaceDE w:val="0"/>
        <w:autoSpaceDN w:val="0"/>
        <w:adjustRightInd w:val="0"/>
        <w:rPr>
          <w:rFonts w:ascii="Arial" w:hAnsi="Arial" w:cs="Arial"/>
          <w:sz w:val="22"/>
          <w:szCs w:val="22"/>
        </w:rPr>
      </w:pPr>
      <w:r w:rsidRPr="00BA60F3">
        <w:rPr>
          <w:rFonts w:ascii="Arial" w:hAnsi="Arial" w:cs="Arial"/>
          <w:sz w:val="22"/>
          <w:szCs w:val="22"/>
        </w:rPr>
        <w:t xml:space="preserve">Involve the Event Manager and </w:t>
      </w:r>
      <w:r w:rsidR="007C3912">
        <w:rPr>
          <w:rFonts w:ascii="Arial" w:hAnsi="Arial" w:cs="Arial"/>
          <w:sz w:val="22"/>
          <w:szCs w:val="22"/>
        </w:rPr>
        <w:t>Judge Manager</w:t>
      </w:r>
      <w:r w:rsidRPr="00BA60F3">
        <w:rPr>
          <w:rFonts w:ascii="Arial" w:hAnsi="Arial" w:cs="Arial"/>
          <w:sz w:val="22"/>
          <w:szCs w:val="22"/>
        </w:rPr>
        <w:t xml:space="preserve"> if there are any challenges or rule violations.</w:t>
      </w:r>
      <w:r w:rsidRPr="00BA60F3">
        <w:rPr>
          <w:rFonts w:ascii="MS Mincho" w:eastAsia="MS Mincho" w:hAnsi="MS Mincho" w:cs="MS Mincho"/>
          <w:sz w:val="22"/>
          <w:szCs w:val="22"/>
        </w:rPr>
        <w:t> </w:t>
      </w:r>
      <w:r w:rsidR="005D3786">
        <w:rPr>
          <w:rFonts w:ascii="Arial" w:eastAsia="MS Mincho" w:hAnsi="Arial" w:cs="Arial"/>
          <w:sz w:val="22"/>
          <w:szCs w:val="22"/>
        </w:rPr>
        <w:t>Document everything.</w:t>
      </w:r>
    </w:p>
    <w:p w14:paraId="66183955" w14:textId="77777777" w:rsidR="00A3362C" w:rsidRPr="00571B99"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4A5C6E2F" w14:textId="77777777" w:rsidR="00A3362C" w:rsidRPr="00BA60F3" w:rsidRDefault="00A3362C" w:rsidP="00A33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60F3">
        <w:rPr>
          <w:rFonts w:ascii="Arial" w:hAnsi="Arial" w:cs="Arial"/>
          <w:color w:val="841619"/>
          <w:sz w:val="32"/>
          <w:szCs w:val="32"/>
        </w:rPr>
        <w:t>After the Event</w:t>
      </w:r>
    </w:p>
    <w:p w14:paraId="56FBE806" w14:textId="77777777" w:rsidR="00A3362C" w:rsidRPr="00BA60F3" w:rsidRDefault="00A3362C" w:rsidP="00A3362C">
      <w:pPr>
        <w:widowControl w:val="0"/>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 xml:space="preserve">Ask judges and event personnel to complete an evaluation form. </w:t>
      </w:r>
    </w:p>
    <w:p w14:paraId="19011E0D" w14:textId="77777777" w:rsidR="00A3362C" w:rsidRPr="00BA60F3" w:rsidRDefault="00A3362C" w:rsidP="00A3362C">
      <w:pPr>
        <w:widowControl w:val="0"/>
        <w:tabs>
          <w:tab w:val="left" w:pos="220"/>
          <w:tab w:val="left" w:pos="720"/>
        </w:tabs>
        <w:autoSpaceDE w:val="0"/>
        <w:autoSpaceDN w:val="0"/>
        <w:adjustRightInd w:val="0"/>
        <w:rPr>
          <w:rFonts w:ascii="Arial" w:hAnsi="Arial" w:cs="Arial"/>
          <w:b/>
          <w:color w:val="000000" w:themeColor="text1"/>
          <w:sz w:val="22"/>
          <w:szCs w:val="22"/>
        </w:rPr>
      </w:pPr>
    </w:p>
    <w:p w14:paraId="5AEA9377" w14:textId="77777777" w:rsidR="00A3362C" w:rsidRPr="00BA60F3" w:rsidRDefault="00A3362C" w:rsidP="00A3362C">
      <w:pPr>
        <w:widowControl w:val="0"/>
        <w:tabs>
          <w:tab w:val="left" w:pos="220"/>
          <w:tab w:val="left" w:pos="720"/>
        </w:tabs>
        <w:autoSpaceDE w:val="0"/>
        <w:autoSpaceDN w:val="0"/>
        <w:adjustRightInd w:val="0"/>
        <w:rPr>
          <w:rFonts w:ascii="Arial" w:hAnsi="Arial" w:cs="Arial"/>
          <w:b/>
          <w:sz w:val="22"/>
          <w:szCs w:val="22"/>
        </w:rPr>
      </w:pPr>
      <w:r w:rsidRPr="00BA60F3">
        <w:rPr>
          <w:rFonts w:ascii="Arial" w:hAnsi="Arial" w:cs="Arial"/>
          <w:sz w:val="22"/>
          <w:szCs w:val="22"/>
        </w:rPr>
        <w:t xml:space="preserve">Complete the event personnel evaluation form with </w:t>
      </w:r>
      <w:r w:rsidRPr="005D3786">
        <w:rPr>
          <w:rFonts w:ascii="Arial" w:hAnsi="Arial" w:cs="Arial"/>
          <w:i/>
          <w:sz w:val="22"/>
          <w:szCs w:val="22"/>
        </w:rPr>
        <w:t>specific</w:t>
      </w:r>
      <w:r w:rsidRPr="00BA60F3">
        <w:rPr>
          <w:rFonts w:ascii="Arial" w:hAnsi="Arial" w:cs="Arial"/>
          <w:sz w:val="22"/>
          <w:szCs w:val="22"/>
        </w:rPr>
        <w:t xml:space="preserve"> suggestions for improvement so that we can continue to improve for the future. </w:t>
      </w:r>
    </w:p>
    <w:p w14:paraId="742825A7" w14:textId="77777777" w:rsidR="00A3362C" w:rsidRDefault="00A3362C" w:rsidP="00A3362C">
      <w:pPr>
        <w:widowControl w:val="0"/>
        <w:tabs>
          <w:tab w:val="left" w:pos="220"/>
          <w:tab w:val="left" w:pos="720"/>
        </w:tabs>
        <w:autoSpaceDE w:val="0"/>
        <w:autoSpaceDN w:val="0"/>
        <w:adjustRightInd w:val="0"/>
        <w:rPr>
          <w:rFonts w:ascii="Arial" w:hAnsi="Arial" w:cs="Arial"/>
          <w:b/>
          <w:color w:val="000000" w:themeColor="text1"/>
          <w:sz w:val="22"/>
          <w:szCs w:val="22"/>
        </w:rPr>
      </w:pPr>
    </w:p>
    <w:p w14:paraId="2F0D41EE" w14:textId="77777777" w:rsidR="00850435" w:rsidRDefault="00850435" w:rsidP="00A3362C">
      <w:pPr>
        <w:widowControl w:val="0"/>
        <w:tabs>
          <w:tab w:val="left" w:pos="220"/>
          <w:tab w:val="left" w:pos="720"/>
        </w:tabs>
        <w:autoSpaceDE w:val="0"/>
        <w:autoSpaceDN w:val="0"/>
        <w:adjustRightInd w:val="0"/>
        <w:rPr>
          <w:rFonts w:ascii="Arial" w:hAnsi="Arial" w:cs="Arial"/>
          <w:b/>
          <w:color w:val="000000" w:themeColor="text1"/>
          <w:sz w:val="22"/>
          <w:szCs w:val="22"/>
        </w:rPr>
      </w:pPr>
    </w:p>
    <w:p w14:paraId="2AA71949" w14:textId="77777777" w:rsidR="00850435" w:rsidRDefault="00850435" w:rsidP="00A3362C">
      <w:pPr>
        <w:widowControl w:val="0"/>
        <w:tabs>
          <w:tab w:val="left" w:pos="220"/>
          <w:tab w:val="left" w:pos="720"/>
        </w:tabs>
        <w:autoSpaceDE w:val="0"/>
        <w:autoSpaceDN w:val="0"/>
        <w:adjustRightInd w:val="0"/>
        <w:rPr>
          <w:rFonts w:ascii="Arial" w:hAnsi="Arial" w:cs="Arial"/>
          <w:b/>
          <w:color w:val="000000" w:themeColor="text1"/>
          <w:sz w:val="22"/>
          <w:szCs w:val="22"/>
        </w:rPr>
      </w:pPr>
    </w:p>
    <w:p w14:paraId="6781C67B" w14:textId="77777777" w:rsidR="00850435" w:rsidRPr="00BA60F3" w:rsidRDefault="00850435" w:rsidP="00A3362C">
      <w:pPr>
        <w:widowControl w:val="0"/>
        <w:tabs>
          <w:tab w:val="left" w:pos="220"/>
          <w:tab w:val="left" w:pos="720"/>
        </w:tabs>
        <w:autoSpaceDE w:val="0"/>
        <w:autoSpaceDN w:val="0"/>
        <w:adjustRightInd w:val="0"/>
        <w:rPr>
          <w:rFonts w:ascii="Arial" w:hAnsi="Arial" w:cs="Arial"/>
          <w:b/>
          <w:color w:val="000000" w:themeColor="text1"/>
          <w:sz w:val="22"/>
          <w:szCs w:val="22"/>
        </w:rPr>
      </w:pPr>
    </w:p>
    <w:p w14:paraId="43396750" w14:textId="77777777" w:rsidR="00A3362C" w:rsidRPr="00BA60F3" w:rsidRDefault="00A3362C" w:rsidP="00A3362C">
      <w:pPr>
        <w:widowControl w:val="0"/>
        <w:tabs>
          <w:tab w:val="left" w:pos="220"/>
          <w:tab w:val="left" w:pos="720"/>
        </w:tabs>
        <w:autoSpaceDE w:val="0"/>
        <w:autoSpaceDN w:val="0"/>
        <w:adjustRightInd w:val="0"/>
        <w:rPr>
          <w:rFonts w:ascii="Arial" w:hAnsi="Arial" w:cs="Arial"/>
          <w:b/>
          <w:color w:val="000000" w:themeColor="text1"/>
          <w:sz w:val="22"/>
          <w:szCs w:val="22"/>
        </w:rPr>
      </w:pPr>
      <w:r w:rsidRPr="00BA60F3">
        <w:rPr>
          <w:rFonts w:ascii="Arial" w:hAnsi="Arial" w:cs="Arial"/>
          <w:b/>
          <w:color w:val="000000" w:themeColor="text1"/>
          <w:sz w:val="22"/>
          <w:szCs w:val="22"/>
        </w:rPr>
        <w:lastRenderedPageBreak/>
        <w:t>Complete the HOSA Event Section Summary Form</w:t>
      </w:r>
    </w:p>
    <w:p w14:paraId="0C3D346B" w14:textId="77777777" w:rsidR="00A3362C" w:rsidRPr="00BA60F3" w:rsidRDefault="00A3362C" w:rsidP="00A3362C">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 xml:space="preserve">Transfer any notations that might </w:t>
      </w:r>
      <w:r w:rsidRPr="00BA60F3">
        <w:rPr>
          <w:rFonts w:ascii="Arial" w:hAnsi="Arial" w:cs="Arial"/>
          <w:sz w:val="22"/>
          <w:szCs w:val="22"/>
        </w:rPr>
        <w:t>affect the final</w:t>
      </w:r>
      <w:r w:rsidRPr="00BA60F3">
        <w:rPr>
          <w:rFonts w:ascii="Arial" w:hAnsi="Arial" w:cs="Arial"/>
          <w:color w:val="000000" w:themeColor="text1"/>
          <w:sz w:val="22"/>
          <w:szCs w:val="22"/>
        </w:rPr>
        <w:t xml:space="preserve"> results to the Section Summary Form</w:t>
      </w:r>
    </w:p>
    <w:p w14:paraId="2310A3DF" w14:textId="7217A4F2" w:rsidR="00A3362C" w:rsidRPr="00BA60F3" w:rsidRDefault="00A3362C" w:rsidP="00A3362C">
      <w:pPr>
        <w:pStyle w:val="ListParagraph"/>
        <w:widowControl w:val="0"/>
        <w:numPr>
          <w:ilvl w:val="1"/>
          <w:numId w:val="9"/>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 xml:space="preserve">Dress Code or Process Violations (i.e. </w:t>
      </w:r>
      <w:r w:rsidR="005D3786">
        <w:rPr>
          <w:rFonts w:ascii="Arial" w:hAnsi="Arial" w:cs="Arial"/>
          <w:color w:val="000000" w:themeColor="text1"/>
          <w:sz w:val="22"/>
          <w:szCs w:val="22"/>
        </w:rPr>
        <w:t>no photo ID</w:t>
      </w:r>
      <w:r w:rsidRPr="00BA60F3">
        <w:rPr>
          <w:rFonts w:ascii="Arial" w:hAnsi="Arial" w:cs="Arial"/>
          <w:color w:val="000000" w:themeColor="text1"/>
          <w:sz w:val="22"/>
          <w:szCs w:val="22"/>
        </w:rPr>
        <w:t>, was wearing shorts and flip flops) (must be verified with CE Lt.)</w:t>
      </w:r>
    </w:p>
    <w:p w14:paraId="506B61ED" w14:textId="77777777" w:rsidR="00A3362C" w:rsidRPr="00BA60F3" w:rsidRDefault="00A3362C" w:rsidP="00A3362C">
      <w:pPr>
        <w:pStyle w:val="ListParagraph"/>
        <w:widowControl w:val="0"/>
        <w:numPr>
          <w:ilvl w:val="1"/>
          <w:numId w:val="9"/>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No-Shows</w:t>
      </w:r>
    </w:p>
    <w:p w14:paraId="4298989D" w14:textId="77777777" w:rsidR="00A3362C" w:rsidRPr="00BA60F3" w:rsidRDefault="00A3362C" w:rsidP="00A3362C">
      <w:pPr>
        <w:pStyle w:val="ListParagraph"/>
        <w:widowControl w:val="0"/>
        <w:numPr>
          <w:ilvl w:val="1"/>
          <w:numId w:val="9"/>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Additions (changes in names/teams or new competitors who arrived but were not on original list)</w:t>
      </w:r>
    </w:p>
    <w:p w14:paraId="73239EDE" w14:textId="77777777" w:rsidR="00A3362C" w:rsidRDefault="00A3362C" w:rsidP="00A3362C">
      <w:pPr>
        <w:pStyle w:val="ListParagraph"/>
        <w:widowControl w:val="0"/>
        <w:tabs>
          <w:tab w:val="left" w:pos="220"/>
          <w:tab w:val="left" w:pos="720"/>
        </w:tabs>
        <w:autoSpaceDE w:val="0"/>
        <w:autoSpaceDN w:val="0"/>
        <w:adjustRightInd w:val="0"/>
        <w:rPr>
          <w:rFonts w:ascii="Arial" w:hAnsi="Arial" w:cs="Arial"/>
          <w:color w:val="000000" w:themeColor="text1"/>
        </w:rPr>
      </w:pPr>
    </w:p>
    <w:p w14:paraId="389290B4" w14:textId="77777777" w:rsidR="00A3362C" w:rsidRPr="00BA60F3" w:rsidRDefault="00A3362C" w:rsidP="00A3362C">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Provide your feedback and comments on the Section Summary Form.</w:t>
      </w:r>
    </w:p>
    <w:p w14:paraId="69C60C26" w14:textId="77777777" w:rsidR="00A3362C" w:rsidRPr="00BA60F3" w:rsidRDefault="00A3362C" w:rsidP="00A3362C">
      <w:pPr>
        <w:pStyle w:val="ListParagraph"/>
        <w:widowControl w:val="0"/>
        <w:tabs>
          <w:tab w:val="left" w:pos="220"/>
          <w:tab w:val="left" w:pos="720"/>
        </w:tabs>
        <w:autoSpaceDE w:val="0"/>
        <w:autoSpaceDN w:val="0"/>
        <w:adjustRightInd w:val="0"/>
        <w:rPr>
          <w:rFonts w:ascii="Arial" w:hAnsi="Arial" w:cs="Arial"/>
          <w:color w:val="000000" w:themeColor="text1"/>
          <w:sz w:val="22"/>
          <w:szCs w:val="22"/>
        </w:rPr>
      </w:pPr>
    </w:p>
    <w:p w14:paraId="6DCD07EF" w14:textId="77777777" w:rsidR="00A3362C" w:rsidRPr="00BA60F3" w:rsidRDefault="00A3362C" w:rsidP="00A3362C">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Sign the Section Summary Form.</w:t>
      </w:r>
    </w:p>
    <w:p w14:paraId="6DB65EDF" w14:textId="77777777" w:rsidR="00A3362C" w:rsidRPr="00BA60F3" w:rsidRDefault="00A3362C" w:rsidP="00A3362C">
      <w:pPr>
        <w:widowControl w:val="0"/>
        <w:tabs>
          <w:tab w:val="left" w:pos="220"/>
          <w:tab w:val="left" w:pos="720"/>
        </w:tabs>
        <w:autoSpaceDE w:val="0"/>
        <w:autoSpaceDN w:val="0"/>
        <w:adjustRightInd w:val="0"/>
        <w:rPr>
          <w:rFonts w:ascii="Arial" w:hAnsi="Arial" w:cs="Arial"/>
          <w:b/>
          <w:color w:val="000000" w:themeColor="text1"/>
          <w:sz w:val="22"/>
          <w:szCs w:val="22"/>
        </w:rPr>
      </w:pPr>
    </w:p>
    <w:p w14:paraId="08628561" w14:textId="2C8EDF0F" w:rsidR="00A3362C" w:rsidRPr="00BA60F3" w:rsidRDefault="00A3362C" w:rsidP="00A3362C">
      <w:pPr>
        <w:widowControl w:val="0"/>
        <w:tabs>
          <w:tab w:val="left" w:pos="220"/>
          <w:tab w:val="left" w:pos="720"/>
        </w:tabs>
        <w:autoSpaceDE w:val="0"/>
        <w:autoSpaceDN w:val="0"/>
        <w:adjustRightInd w:val="0"/>
        <w:rPr>
          <w:rFonts w:ascii="Arial" w:hAnsi="Arial" w:cs="Arial"/>
          <w:b/>
          <w:color w:val="000000" w:themeColor="text1"/>
          <w:sz w:val="22"/>
          <w:szCs w:val="22"/>
        </w:rPr>
      </w:pPr>
      <w:r w:rsidRPr="00BA60F3">
        <w:rPr>
          <w:rFonts w:ascii="Arial" w:hAnsi="Arial" w:cs="Arial"/>
          <w:b/>
          <w:color w:val="000000" w:themeColor="text1"/>
          <w:sz w:val="22"/>
          <w:szCs w:val="22"/>
        </w:rPr>
        <w:t xml:space="preserve">Prepare Materials for Submission to Event Manager and </w:t>
      </w:r>
      <w:r w:rsidR="007C3912">
        <w:rPr>
          <w:rFonts w:ascii="Arial" w:hAnsi="Arial" w:cs="Arial"/>
          <w:b/>
          <w:color w:val="000000" w:themeColor="text1"/>
          <w:sz w:val="22"/>
          <w:szCs w:val="22"/>
        </w:rPr>
        <w:t>Judge Manager</w:t>
      </w:r>
    </w:p>
    <w:p w14:paraId="46A39129" w14:textId="77777777" w:rsidR="00A3362C" w:rsidRPr="00BA60F3" w:rsidRDefault="00A3362C" w:rsidP="00A3362C">
      <w:pPr>
        <w:numPr>
          <w:ilvl w:val="0"/>
          <w:numId w:val="8"/>
        </w:numPr>
        <w:rPr>
          <w:rFonts w:ascii="Arial" w:hAnsi="Arial"/>
          <w:color w:val="000000" w:themeColor="text1"/>
          <w:sz w:val="22"/>
          <w:szCs w:val="22"/>
        </w:rPr>
      </w:pPr>
      <w:r w:rsidRPr="00BA60F3">
        <w:rPr>
          <w:rFonts w:ascii="Arial" w:hAnsi="Arial"/>
          <w:color w:val="000000" w:themeColor="text1"/>
          <w:sz w:val="22"/>
          <w:szCs w:val="22"/>
        </w:rPr>
        <w:t>Competitor list by section (any no-shows clearly crossed out).</w:t>
      </w:r>
    </w:p>
    <w:p w14:paraId="0C04B135" w14:textId="77777777" w:rsidR="00A3362C" w:rsidRPr="00BA60F3" w:rsidRDefault="00A3362C" w:rsidP="00A3362C">
      <w:pPr>
        <w:ind w:left="720"/>
        <w:rPr>
          <w:rFonts w:ascii="Arial" w:hAnsi="Arial"/>
          <w:color w:val="000000" w:themeColor="text1"/>
          <w:sz w:val="22"/>
          <w:szCs w:val="22"/>
        </w:rPr>
      </w:pPr>
    </w:p>
    <w:p w14:paraId="2B0EF388" w14:textId="77777777" w:rsidR="00A3362C" w:rsidRPr="00BA60F3" w:rsidRDefault="00A3362C" w:rsidP="00A3362C">
      <w:pPr>
        <w:numPr>
          <w:ilvl w:val="0"/>
          <w:numId w:val="8"/>
        </w:numPr>
        <w:rPr>
          <w:rFonts w:ascii="Arial" w:hAnsi="Arial"/>
          <w:color w:val="000000" w:themeColor="text1"/>
          <w:sz w:val="22"/>
          <w:szCs w:val="22"/>
        </w:rPr>
      </w:pPr>
      <w:r w:rsidRPr="00BA60F3">
        <w:rPr>
          <w:rFonts w:ascii="Arial" w:hAnsi="Arial"/>
          <w:color w:val="000000" w:themeColor="text1"/>
          <w:sz w:val="22"/>
          <w:szCs w:val="22"/>
        </w:rPr>
        <w:t>Confirm all rating sheets have been filled out correctly and completely.</w:t>
      </w:r>
    </w:p>
    <w:p w14:paraId="77A16180" w14:textId="77777777" w:rsidR="00A3362C" w:rsidRPr="00BA60F3" w:rsidRDefault="00A3362C" w:rsidP="00A3362C">
      <w:pPr>
        <w:ind w:left="720"/>
        <w:rPr>
          <w:rFonts w:ascii="Arial" w:hAnsi="Arial"/>
          <w:color w:val="000000" w:themeColor="text1"/>
          <w:sz w:val="22"/>
          <w:szCs w:val="22"/>
        </w:rPr>
      </w:pPr>
    </w:p>
    <w:p w14:paraId="05265514" w14:textId="77777777" w:rsidR="00A3362C" w:rsidRPr="00BA60F3" w:rsidRDefault="00A3362C" w:rsidP="00A3362C">
      <w:pPr>
        <w:numPr>
          <w:ilvl w:val="0"/>
          <w:numId w:val="8"/>
        </w:numPr>
        <w:rPr>
          <w:rFonts w:ascii="Arial" w:hAnsi="Arial"/>
          <w:color w:val="000000" w:themeColor="text1"/>
          <w:sz w:val="22"/>
          <w:szCs w:val="22"/>
        </w:rPr>
      </w:pPr>
      <w:r w:rsidRPr="00BA60F3">
        <w:rPr>
          <w:rFonts w:ascii="Arial" w:hAnsi="Arial"/>
          <w:color w:val="000000" w:themeColor="text1"/>
          <w:sz w:val="22"/>
          <w:szCs w:val="22"/>
        </w:rPr>
        <w:t xml:space="preserve">Rating Sheets or Test </w:t>
      </w:r>
      <w:proofErr w:type="spellStart"/>
      <w:r w:rsidRPr="00BA60F3">
        <w:rPr>
          <w:rFonts w:ascii="Arial" w:hAnsi="Arial"/>
          <w:color w:val="000000" w:themeColor="text1"/>
          <w:sz w:val="22"/>
          <w:szCs w:val="22"/>
        </w:rPr>
        <w:t>Scantrons</w:t>
      </w:r>
      <w:proofErr w:type="spellEnd"/>
      <w:r w:rsidRPr="00BA60F3">
        <w:rPr>
          <w:rFonts w:ascii="Arial" w:hAnsi="Arial"/>
          <w:color w:val="000000" w:themeColor="text1"/>
          <w:sz w:val="22"/>
          <w:szCs w:val="22"/>
        </w:rPr>
        <w:t xml:space="preserve"> separated into two piles:  </w:t>
      </w:r>
    </w:p>
    <w:p w14:paraId="2A9A9132" w14:textId="77777777" w:rsidR="00A3362C" w:rsidRPr="00BA60F3" w:rsidRDefault="00A3362C" w:rsidP="00A3362C">
      <w:pPr>
        <w:pStyle w:val="ListParagraph"/>
        <w:ind w:left="1440" w:hanging="360"/>
        <w:rPr>
          <w:rFonts w:ascii="Arial" w:hAnsi="Arial"/>
          <w:color w:val="000000" w:themeColor="text1"/>
          <w:sz w:val="22"/>
          <w:szCs w:val="22"/>
        </w:rPr>
      </w:pPr>
      <w:r w:rsidRPr="00BA60F3">
        <w:rPr>
          <w:rFonts w:ascii="Arial" w:hAnsi="Arial"/>
          <w:color w:val="000000" w:themeColor="text1"/>
          <w:sz w:val="22"/>
          <w:szCs w:val="22"/>
        </w:rPr>
        <w:t>1) TO BE SCANNED</w:t>
      </w:r>
    </w:p>
    <w:p w14:paraId="06C0F619" w14:textId="77777777" w:rsidR="00A3362C" w:rsidRPr="00BA60F3" w:rsidRDefault="00A3362C" w:rsidP="00A3362C">
      <w:pPr>
        <w:pStyle w:val="ListParagraph"/>
        <w:numPr>
          <w:ilvl w:val="2"/>
          <w:numId w:val="8"/>
        </w:numPr>
        <w:rPr>
          <w:rFonts w:ascii="Arial" w:hAnsi="Arial"/>
          <w:color w:val="000000" w:themeColor="text1"/>
          <w:sz w:val="22"/>
          <w:szCs w:val="22"/>
        </w:rPr>
      </w:pPr>
      <w:r w:rsidRPr="00BA60F3">
        <w:rPr>
          <w:rFonts w:ascii="Arial" w:hAnsi="Arial"/>
          <w:color w:val="000000" w:themeColor="text1"/>
          <w:sz w:val="22"/>
          <w:szCs w:val="22"/>
        </w:rPr>
        <w:t xml:space="preserve">Please do not use paper clips on those to be scanned. </w:t>
      </w:r>
    </w:p>
    <w:p w14:paraId="33ADC2C6" w14:textId="77777777" w:rsidR="00A3362C" w:rsidRPr="00BA60F3" w:rsidRDefault="00A3362C" w:rsidP="00A3362C">
      <w:pPr>
        <w:numPr>
          <w:ilvl w:val="2"/>
          <w:numId w:val="8"/>
        </w:numPr>
        <w:rPr>
          <w:rFonts w:ascii="Arial" w:hAnsi="Arial"/>
          <w:color w:val="000000" w:themeColor="text1"/>
          <w:sz w:val="22"/>
          <w:szCs w:val="22"/>
        </w:rPr>
      </w:pPr>
      <w:r w:rsidRPr="00BA60F3">
        <w:rPr>
          <w:rFonts w:ascii="Arial" w:hAnsi="Arial"/>
          <w:color w:val="000000" w:themeColor="text1"/>
          <w:sz w:val="22"/>
          <w:szCs w:val="22"/>
        </w:rPr>
        <w:t xml:space="preserve">Any teams/competitors that were added onsite MUST be flagged with a sticky note and labeled so Tabulations can assign them a competitor ID #. DO NOT use a no-show </w:t>
      </w:r>
      <w:proofErr w:type="spellStart"/>
      <w:r w:rsidRPr="00BA60F3">
        <w:rPr>
          <w:rFonts w:ascii="Arial" w:hAnsi="Arial"/>
          <w:color w:val="000000" w:themeColor="text1"/>
          <w:sz w:val="22"/>
          <w:szCs w:val="22"/>
        </w:rPr>
        <w:t>scantron</w:t>
      </w:r>
      <w:proofErr w:type="spellEnd"/>
      <w:r w:rsidRPr="00BA60F3">
        <w:rPr>
          <w:rFonts w:ascii="Arial" w:hAnsi="Arial"/>
          <w:color w:val="000000" w:themeColor="text1"/>
          <w:sz w:val="22"/>
          <w:szCs w:val="22"/>
        </w:rPr>
        <w:t xml:space="preserve"> for a team/individual who registers on-site. Give them a blank </w:t>
      </w:r>
      <w:proofErr w:type="spellStart"/>
      <w:r w:rsidRPr="00BA60F3">
        <w:rPr>
          <w:rFonts w:ascii="Arial" w:hAnsi="Arial"/>
          <w:color w:val="000000" w:themeColor="text1"/>
          <w:sz w:val="22"/>
          <w:szCs w:val="22"/>
        </w:rPr>
        <w:t>scantron</w:t>
      </w:r>
      <w:proofErr w:type="spellEnd"/>
      <w:r w:rsidRPr="00BA60F3">
        <w:rPr>
          <w:rFonts w:ascii="Arial" w:hAnsi="Arial"/>
          <w:color w:val="000000" w:themeColor="text1"/>
          <w:sz w:val="22"/>
          <w:szCs w:val="22"/>
        </w:rPr>
        <w:t xml:space="preserve">. On-site additions should also be listed on the section summary form.  </w:t>
      </w:r>
    </w:p>
    <w:p w14:paraId="2C15E76B" w14:textId="77777777" w:rsidR="00A3362C" w:rsidRPr="00BA60F3" w:rsidRDefault="00A3362C" w:rsidP="00A3362C">
      <w:pPr>
        <w:numPr>
          <w:ilvl w:val="2"/>
          <w:numId w:val="8"/>
        </w:numPr>
        <w:rPr>
          <w:rFonts w:ascii="Arial" w:hAnsi="Arial"/>
          <w:color w:val="000000" w:themeColor="text1"/>
          <w:sz w:val="22"/>
          <w:szCs w:val="22"/>
        </w:rPr>
      </w:pPr>
      <w:r w:rsidRPr="00BA60F3">
        <w:rPr>
          <w:rFonts w:ascii="Arial" w:hAnsi="Arial"/>
          <w:color w:val="000000" w:themeColor="text1"/>
          <w:sz w:val="22"/>
          <w:szCs w:val="22"/>
        </w:rPr>
        <w:t xml:space="preserve">Count the number of forms to be scanned and write it on a post-it note on top of the packet of “to be scanned” </w:t>
      </w:r>
      <w:proofErr w:type="spellStart"/>
      <w:r w:rsidRPr="00BA60F3">
        <w:rPr>
          <w:rFonts w:ascii="Arial" w:hAnsi="Arial"/>
          <w:color w:val="000000" w:themeColor="text1"/>
          <w:sz w:val="22"/>
          <w:szCs w:val="22"/>
        </w:rPr>
        <w:t>scantrons</w:t>
      </w:r>
      <w:proofErr w:type="spellEnd"/>
      <w:r w:rsidRPr="00BA60F3">
        <w:rPr>
          <w:rFonts w:ascii="Arial" w:hAnsi="Arial"/>
          <w:color w:val="000000" w:themeColor="text1"/>
          <w:sz w:val="22"/>
          <w:szCs w:val="22"/>
        </w:rPr>
        <w:t xml:space="preserve"> forms. This allows Tabulations to verify they have scores for the correct number of competitors/teams.</w:t>
      </w:r>
    </w:p>
    <w:p w14:paraId="5F5BC444" w14:textId="77777777" w:rsidR="00A3362C" w:rsidRPr="00BA60F3" w:rsidRDefault="00A3362C" w:rsidP="00A3362C">
      <w:pPr>
        <w:pStyle w:val="ListParagraph"/>
        <w:ind w:left="1440" w:hanging="270"/>
        <w:rPr>
          <w:rFonts w:ascii="Arial" w:hAnsi="Arial"/>
          <w:color w:val="000000" w:themeColor="text1"/>
          <w:sz w:val="22"/>
          <w:szCs w:val="22"/>
        </w:rPr>
      </w:pPr>
      <w:r w:rsidRPr="00BA60F3">
        <w:rPr>
          <w:rFonts w:ascii="Arial" w:hAnsi="Arial"/>
          <w:color w:val="000000" w:themeColor="text1"/>
          <w:sz w:val="22"/>
          <w:szCs w:val="22"/>
        </w:rPr>
        <w:t xml:space="preserve">2) NOT SCORED </w:t>
      </w:r>
    </w:p>
    <w:p w14:paraId="5E856115" w14:textId="77777777" w:rsidR="00A3362C" w:rsidRPr="00BA60F3" w:rsidRDefault="00A3362C" w:rsidP="00A3362C">
      <w:pPr>
        <w:pStyle w:val="ListParagraph"/>
        <w:numPr>
          <w:ilvl w:val="2"/>
          <w:numId w:val="8"/>
        </w:numPr>
        <w:rPr>
          <w:rFonts w:ascii="Arial" w:hAnsi="Arial"/>
          <w:color w:val="000000" w:themeColor="text1"/>
          <w:sz w:val="22"/>
          <w:szCs w:val="22"/>
        </w:rPr>
      </w:pPr>
      <w:r w:rsidRPr="00BA60F3">
        <w:rPr>
          <w:rFonts w:ascii="Arial" w:hAnsi="Arial"/>
          <w:color w:val="000000" w:themeColor="text1"/>
          <w:sz w:val="22"/>
          <w:szCs w:val="22"/>
        </w:rPr>
        <w:t xml:space="preserve">Any </w:t>
      </w:r>
      <w:proofErr w:type="spellStart"/>
      <w:r w:rsidRPr="00BA60F3">
        <w:rPr>
          <w:rFonts w:ascii="Arial" w:hAnsi="Arial"/>
          <w:color w:val="000000" w:themeColor="text1"/>
          <w:sz w:val="22"/>
          <w:szCs w:val="22"/>
        </w:rPr>
        <w:t>scantrons</w:t>
      </w:r>
      <w:proofErr w:type="spellEnd"/>
      <w:r w:rsidRPr="00BA60F3">
        <w:rPr>
          <w:rFonts w:ascii="Arial" w:hAnsi="Arial"/>
          <w:color w:val="000000" w:themeColor="text1"/>
          <w:sz w:val="22"/>
          <w:szCs w:val="22"/>
        </w:rPr>
        <w:t xml:space="preserve"> of no-show competitors (marked out with an X across </w:t>
      </w:r>
      <w:r w:rsidRPr="00BA60F3">
        <w:rPr>
          <w:rFonts w:ascii="Arial" w:hAnsi="Arial"/>
          <w:b/>
          <w:color w:val="000000" w:themeColor="text1"/>
          <w:sz w:val="22"/>
          <w:szCs w:val="22"/>
        </w:rPr>
        <w:t xml:space="preserve">entire </w:t>
      </w:r>
      <w:r w:rsidRPr="00BA60F3">
        <w:rPr>
          <w:rFonts w:ascii="Arial" w:hAnsi="Arial"/>
          <w:color w:val="000000" w:themeColor="text1"/>
          <w:sz w:val="22"/>
          <w:szCs w:val="22"/>
        </w:rPr>
        <w:t>rating sheet AND listed in the chart above).</w:t>
      </w:r>
    </w:p>
    <w:p w14:paraId="3DEA508D" w14:textId="77777777" w:rsidR="00A3362C" w:rsidRPr="00BA60F3" w:rsidRDefault="00A3362C" w:rsidP="00A3362C">
      <w:pPr>
        <w:pStyle w:val="ListParagraph"/>
        <w:numPr>
          <w:ilvl w:val="2"/>
          <w:numId w:val="8"/>
        </w:numPr>
        <w:rPr>
          <w:rFonts w:ascii="Arial" w:hAnsi="Arial"/>
          <w:color w:val="000000" w:themeColor="text1"/>
          <w:sz w:val="22"/>
          <w:szCs w:val="22"/>
        </w:rPr>
      </w:pPr>
      <w:r w:rsidRPr="00BA60F3">
        <w:rPr>
          <w:rFonts w:ascii="Arial" w:hAnsi="Arial"/>
          <w:color w:val="000000" w:themeColor="text1"/>
          <w:sz w:val="22"/>
          <w:szCs w:val="22"/>
        </w:rPr>
        <w:t xml:space="preserve">Extra blank </w:t>
      </w:r>
      <w:proofErr w:type="spellStart"/>
      <w:r w:rsidRPr="00BA60F3">
        <w:rPr>
          <w:rFonts w:ascii="Arial" w:hAnsi="Arial"/>
          <w:color w:val="000000" w:themeColor="text1"/>
          <w:sz w:val="22"/>
          <w:szCs w:val="22"/>
        </w:rPr>
        <w:t>scantrons</w:t>
      </w:r>
      <w:proofErr w:type="spellEnd"/>
      <w:r w:rsidRPr="00BA60F3">
        <w:rPr>
          <w:rFonts w:ascii="Arial" w:hAnsi="Arial"/>
          <w:color w:val="000000" w:themeColor="text1"/>
          <w:sz w:val="22"/>
          <w:szCs w:val="22"/>
        </w:rPr>
        <w:t xml:space="preserve"> that were not used.</w:t>
      </w:r>
    </w:p>
    <w:p w14:paraId="6120F69B" w14:textId="77777777" w:rsidR="00A3362C" w:rsidRPr="00BA60F3" w:rsidRDefault="00A3362C" w:rsidP="00A3362C">
      <w:pPr>
        <w:numPr>
          <w:ilvl w:val="0"/>
          <w:numId w:val="8"/>
        </w:numPr>
        <w:rPr>
          <w:rFonts w:ascii="Arial" w:hAnsi="Arial"/>
          <w:color w:val="000000" w:themeColor="text1"/>
          <w:sz w:val="22"/>
          <w:szCs w:val="22"/>
        </w:rPr>
      </w:pPr>
      <w:r w:rsidRPr="00BA60F3">
        <w:rPr>
          <w:rFonts w:ascii="Arial" w:hAnsi="Arial"/>
          <w:color w:val="000000" w:themeColor="text1"/>
          <w:sz w:val="22"/>
          <w:szCs w:val="22"/>
        </w:rPr>
        <w:t>Evaluations</w:t>
      </w:r>
    </w:p>
    <w:p w14:paraId="48A179CA" w14:textId="77777777" w:rsidR="00A3362C" w:rsidRPr="00BA60F3" w:rsidRDefault="00A3362C" w:rsidP="00A3362C">
      <w:pPr>
        <w:numPr>
          <w:ilvl w:val="0"/>
          <w:numId w:val="8"/>
        </w:numPr>
        <w:rPr>
          <w:rFonts w:ascii="Arial" w:hAnsi="Arial"/>
          <w:color w:val="000000" w:themeColor="text1"/>
          <w:sz w:val="22"/>
          <w:szCs w:val="22"/>
        </w:rPr>
      </w:pPr>
      <w:r w:rsidRPr="00BA60F3">
        <w:rPr>
          <w:rFonts w:ascii="Arial" w:hAnsi="Arial"/>
          <w:color w:val="000000" w:themeColor="text1"/>
          <w:sz w:val="22"/>
          <w:szCs w:val="22"/>
        </w:rPr>
        <w:t>Timekeeper Logs</w:t>
      </w:r>
    </w:p>
    <w:p w14:paraId="66456B8E" w14:textId="3ABD9848" w:rsidR="00A3362C" w:rsidRPr="00660DBB" w:rsidRDefault="00A3362C" w:rsidP="00A3362C">
      <w:pPr>
        <w:numPr>
          <w:ilvl w:val="0"/>
          <w:numId w:val="8"/>
        </w:numPr>
        <w:rPr>
          <w:rFonts w:ascii="Arial" w:hAnsi="Arial"/>
          <w:color w:val="000000" w:themeColor="text1"/>
          <w:sz w:val="22"/>
          <w:szCs w:val="22"/>
        </w:rPr>
      </w:pPr>
      <w:r w:rsidRPr="00BA60F3">
        <w:rPr>
          <w:rFonts w:ascii="Arial" w:hAnsi="Arial"/>
          <w:color w:val="000000" w:themeColor="text1"/>
          <w:sz w:val="22"/>
          <w:szCs w:val="22"/>
        </w:rPr>
        <w:t>Any Event Materials (HOSA copies of portfolios, resumes, etc.)</w:t>
      </w:r>
    </w:p>
    <w:p w14:paraId="103C1B1A" w14:textId="77777777" w:rsidR="00A3362C" w:rsidRPr="00BA60F3" w:rsidRDefault="00A3362C" w:rsidP="00A3362C">
      <w:pPr>
        <w:rPr>
          <w:rFonts w:ascii="Arial" w:hAnsi="Arial"/>
          <w:color w:val="000000" w:themeColor="text1"/>
          <w:sz w:val="22"/>
          <w:szCs w:val="22"/>
        </w:rPr>
      </w:pPr>
    </w:p>
    <w:p w14:paraId="6CE8793A" w14:textId="4E9F52DA" w:rsidR="00A3362C" w:rsidRPr="00BA60F3" w:rsidRDefault="00A3362C" w:rsidP="00A3362C">
      <w:pPr>
        <w:rPr>
          <w:rFonts w:ascii="Arial" w:hAnsi="Arial" w:cs="Arial"/>
          <w:b/>
          <w:sz w:val="22"/>
          <w:szCs w:val="22"/>
        </w:rPr>
      </w:pPr>
      <w:r w:rsidRPr="00BA60F3">
        <w:rPr>
          <w:rFonts w:ascii="Arial" w:hAnsi="Arial"/>
          <w:b/>
          <w:sz w:val="22"/>
          <w:szCs w:val="22"/>
        </w:rPr>
        <w:t xml:space="preserve">Group Debrief between Each Section Leader, </w:t>
      </w:r>
      <w:r w:rsidR="007C3912">
        <w:rPr>
          <w:rFonts w:ascii="Arial" w:hAnsi="Arial" w:cs="Arial"/>
          <w:b/>
          <w:sz w:val="22"/>
          <w:szCs w:val="22"/>
        </w:rPr>
        <w:t>Judge Manager</w:t>
      </w:r>
      <w:r w:rsidRPr="00BA60F3">
        <w:rPr>
          <w:rFonts w:ascii="Arial" w:hAnsi="Arial" w:cs="Arial"/>
          <w:b/>
          <w:sz w:val="22"/>
          <w:szCs w:val="22"/>
        </w:rPr>
        <w:t xml:space="preserve"> and Event Manager</w:t>
      </w:r>
    </w:p>
    <w:p w14:paraId="13A4EDFE" w14:textId="78518625" w:rsidR="00A3362C" w:rsidRPr="00850435" w:rsidRDefault="00A3362C" w:rsidP="00850435">
      <w:pPr>
        <w:pStyle w:val="ListParagraph"/>
        <w:numPr>
          <w:ilvl w:val="0"/>
          <w:numId w:val="10"/>
        </w:numPr>
        <w:rPr>
          <w:rFonts w:ascii="Arial" w:hAnsi="Arial"/>
          <w:color w:val="000000" w:themeColor="text1"/>
          <w:sz w:val="22"/>
          <w:szCs w:val="22"/>
        </w:rPr>
      </w:pPr>
      <w:r w:rsidRPr="00BA60F3">
        <w:rPr>
          <w:rFonts w:ascii="Arial" w:hAnsi="Arial" w:cs="Arial"/>
          <w:color w:val="000000" w:themeColor="text1"/>
          <w:sz w:val="22"/>
          <w:szCs w:val="22"/>
        </w:rPr>
        <w:t xml:space="preserve">Review the Section Summary Form with your EM and </w:t>
      </w:r>
      <w:r w:rsidR="007C3912">
        <w:rPr>
          <w:rFonts w:ascii="Arial" w:hAnsi="Arial" w:cs="Arial"/>
          <w:color w:val="000000" w:themeColor="text1"/>
          <w:sz w:val="22"/>
          <w:szCs w:val="22"/>
        </w:rPr>
        <w:t>JM</w:t>
      </w:r>
      <w:r w:rsidRPr="00BA60F3">
        <w:rPr>
          <w:rFonts w:ascii="Arial" w:hAnsi="Arial" w:cs="Arial"/>
          <w:color w:val="000000" w:themeColor="text1"/>
          <w:sz w:val="22"/>
          <w:szCs w:val="22"/>
        </w:rPr>
        <w:t xml:space="preserve"> – they both need to sign the form before the event is considered final. </w:t>
      </w:r>
    </w:p>
    <w:p w14:paraId="08C9DA81" w14:textId="4D55C473" w:rsidR="00A3362C" w:rsidRPr="00850435" w:rsidRDefault="00A3362C" w:rsidP="00850435">
      <w:pPr>
        <w:pStyle w:val="ListParagraph"/>
        <w:numPr>
          <w:ilvl w:val="0"/>
          <w:numId w:val="10"/>
        </w:numPr>
        <w:rPr>
          <w:rFonts w:ascii="Arial" w:hAnsi="Arial"/>
          <w:color w:val="000000" w:themeColor="text1"/>
          <w:sz w:val="22"/>
          <w:szCs w:val="22"/>
        </w:rPr>
      </w:pPr>
      <w:r w:rsidRPr="00BA60F3">
        <w:rPr>
          <w:rFonts w:ascii="Arial" w:hAnsi="Arial" w:cs="Arial"/>
          <w:color w:val="000000" w:themeColor="text1"/>
          <w:sz w:val="22"/>
          <w:szCs w:val="22"/>
        </w:rPr>
        <w:t xml:space="preserve">Review the Timekeeper Log with the </w:t>
      </w:r>
      <w:r w:rsidR="007C3912">
        <w:rPr>
          <w:rFonts w:ascii="Arial" w:hAnsi="Arial" w:cs="Arial"/>
          <w:color w:val="000000" w:themeColor="text1"/>
          <w:sz w:val="22"/>
          <w:szCs w:val="22"/>
        </w:rPr>
        <w:t>JM</w:t>
      </w:r>
      <w:r w:rsidRPr="00BA60F3">
        <w:rPr>
          <w:rFonts w:ascii="Arial" w:hAnsi="Arial" w:cs="Arial"/>
          <w:color w:val="000000" w:themeColor="text1"/>
          <w:sz w:val="22"/>
          <w:szCs w:val="22"/>
        </w:rPr>
        <w:t xml:space="preserve"> – the </w:t>
      </w:r>
      <w:r w:rsidR="007C3912">
        <w:rPr>
          <w:rFonts w:ascii="Arial" w:hAnsi="Arial" w:cs="Arial"/>
          <w:color w:val="000000" w:themeColor="text1"/>
          <w:sz w:val="22"/>
          <w:szCs w:val="22"/>
        </w:rPr>
        <w:t>JM</w:t>
      </w:r>
      <w:r w:rsidRPr="00BA60F3">
        <w:rPr>
          <w:rFonts w:ascii="Arial" w:hAnsi="Arial" w:cs="Arial"/>
          <w:color w:val="000000" w:themeColor="text1"/>
          <w:sz w:val="22"/>
          <w:szCs w:val="22"/>
        </w:rPr>
        <w:t xml:space="preserve"> needs to sign it.</w:t>
      </w:r>
    </w:p>
    <w:p w14:paraId="46EB2957" w14:textId="5C78668B" w:rsidR="00A3362C" w:rsidRPr="00850435" w:rsidRDefault="00A3362C" w:rsidP="00850435">
      <w:pPr>
        <w:pStyle w:val="ListParagraph"/>
        <w:widowControl w:val="0"/>
        <w:numPr>
          <w:ilvl w:val="0"/>
          <w:numId w:val="10"/>
        </w:numPr>
        <w:tabs>
          <w:tab w:val="left" w:pos="220"/>
          <w:tab w:val="left" w:pos="720"/>
        </w:tabs>
        <w:autoSpaceDE w:val="0"/>
        <w:autoSpaceDN w:val="0"/>
        <w:adjustRightInd w:val="0"/>
        <w:rPr>
          <w:rFonts w:ascii="Arial" w:hAnsi="Arial" w:cs="Arial"/>
          <w:color w:val="000000" w:themeColor="text1"/>
          <w:sz w:val="22"/>
          <w:szCs w:val="22"/>
        </w:rPr>
      </w:pPr>
      <w:r w:rsidRPr="00BA60F3">
        <w:rPr>
          <w:rFonts w:ascii="Arial" w:hAnsi="Arial" w:cs="Arial"/>
          <w:color w:val="000000" w:themeColor="text1"/>
          <w:sz w:val="22"/>
          <w:szCs w:val="22"/>
        </w:rPr>
        <w:t xml:space="preserve">It is crucial that you provide specific feedback on the success of the event, situations that may impact the outcome of the event standings and written suggestions for improving event management or the event guidelines. </w:t>
      </w:r>
      <w:r w:rsidRPr="00BA60F3">
        <w:rPr>
          <w:rFonts w:ascii="MS Mincho" w:eastAsia="MS Mincho" w:hAnsi="MS Mincho" w:cs="MS Mincho"/>
          <w:color w:val="000000" w:themeColor="text1"/>
          <w:sz w:val="22"/>
          <w:szCs w:val="22"/>
        </w:rPr>
        <w:t> </w:t>
      </w:r>
    </w:p>
    <w:p w14:paraId="2FD75B4D" w14:textId="5655A7A5" w:rsidR="00A3362C" w:rsidRPr="00850435" w:rsidRDefault="00A3362C" w:rsidP="00850435">
      <w:pPr>
        <w:pStyle w:val="ListParagraph"/>
        <w:numPr>
          <w:ilvl w:val="0"/>
          <w:numId w:val="10"/>
        </w:numPr>
        <w:rPr>
          <w:rFonts w:ascii="Arial" w:hAnsi="Arial"/>
          <w:color w:val="000000" w:themeColor="text1"/>
          <w:sz w:val="22"/>
          <w:szCs w:val="22"/>
        </w:rPr>
      </w:pPr>
      <w:r w:rsidRPr="00BA60F3">
        <w:rPr>
          <w:rFonts w:ascii="Arial" w:hAnsi="Arial" w:cs="Arial"/>
          <w:color w:val="000000" w:themeColor="text1"/>
          <w:sz w:val="22"/>
          <w:szCs w:val="22"/>
        </w:rPr>
        <w:t xml:space="preserve">Turn over all paperwork you prepared and results to your Event Manager and </w:t>
      </w:r>
      <w:r w:rsidR="007C3912">
        <w:rPr>
          <w:rFonts w:ascii="Arial" w:hAnsi="Arial" w:cs="Arial"/>
          <w:color w:val="000000" w:themeColor="text1"/>
          <w:sz w:val="22"/>
          <w:szCs w:val="22"/>
        </w:rPr>
        <w:t>Judge Manager</w:t>
      </w:r>
      <w:r w:rsidR="005D3786">
        <w:rPr>
          <w:rFonts w:ascii="Arial" w:hAnsi="Arial" w:cs="Arial"/>
          <w:color w:val="000000" w:themeColor="text1"/>
          <w:sz w:val="22"/>
          <w:szCs w:val="22"/>
        </w:rPr>
        <w:t>.</w:t>
      </w:r>
    </w:p>
    <w:p w14:paraId="73D661A6" w14:textId="77777777" w:rsidR="00A3362C" w:rsidRPr="00BA60F3" w:rsidRDefault="00A3362C" w:rsidP="00A3362C">
      <w:pPr>
        <w:pStyle w:val="ListParagraph"/>
        <w:numPr>
          <w:ilvl w:val="0"/>
          <w:numId w:val="10"/>
        </w:numPr>
        <w:rPr>
          <w:rFonts w:ascii="Arial" w:hAnsi="Arial"/>
          <w:color w:val="000000" w:themeColor="text1"/>
          <w:sz w:val="22"/>
          <w:szCs w:val="22"/>
        </w:rPr>
      </w:pPr>
      <w:r w:rsidRPr="00BA60F3">
        <w:rPr>
          <w:rFonts w:ascii="Arial" w:hAnsi="Arial" w:cs="Arial"/>
          <w:color w:val="000000" w:themeColor="text1"/>
          <w:sz w:val="22"/>
          <w:szCs w:val="22"/>
        </w:rPr>
        <w:t>Cleanup any remaining items at the event site.</w:t>
      </w:r>
    </w:p>
    <w:p w14:paraId="71675EB4" w14:textId="77777777" w:rsidR="001302BE" w:rsidRDefault="001302BE">
      <w:pPr>
        <w:rPr>
          <w:rFonts w:ascii="Arial" w:hAnsi="Arial" w:cs="Arial"/>
          <w:b/>
          <w:sz w:val="22"/>
          <w:szCs w:val="22"/>
        </w:rPr>
      </w:pPr>
    </w:p>
    <w:p w14:paraId="026D24DB" w14:textId="3E6CDD02" w:rsidR="00B131F7" w:rsidRDefault="001302BE">
      <w:bookmarkStart w:id="0" w:name="_GoBack"/>
      <w:bookmarkEnd w:id="0"/>
      <w:r w:rsidRPr="006527B3">
        <w:rPr>
          <w:rFonts w:ascii="Arial" w:hAnsi="Arial" w:cs="Arial"/>
          <w:b/>
          <w:sz w:val="22"/>
          <w:szCs w:val="22"/>
        </w:rPr>
        <w:t>THANK YOU for your time and support!</w:t>
      </w:r>
    </w:p>
    <w:sectPr w:rsidR="00B131F7" w:rsidSect="004C07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7A36" w14:textId="77777777" w:rsidR="0005254B" w:rsidRDefault="0005254B" w:rsidP="00A3362C">
      <w:r>
        <w:separator/>
      </w:r>
    </w:p>
  </w:endnote>
  <w:endnote w:type="continuationSeparator" w:id="0">
    <w:p w14:paraId="15031D36" w14:textId="77777777" w:rsidR="0005254B" w:rsidRDefault="0005254B" w:rsidP="00A3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F4C9" w14:textId="64674E14" w:rsidR="005D3786" w:rsidRDefault="005D3786">
    <w:pPr>
      <w:pStyle w:val="Footer"/>
      <w:jc w:val="right"/>
    </w:pPr>
    <w:r>
      <w:rPr>
        <w:rFonts w:ascii="Arial" w:hAnsi="Arial" w:cs="Arial"/>
        <w:sz w:val="20"/>
        <w:szCs w:val="20"/>
      </w:rPr>
      <w:t xml:space="preserve">HOSA Job </w:t>
    </w:r>
    <w:proofErr w:type="spellStart"/>
    <w:r>
      <w:rPr>
        <w:rFonts w:ascii="Arial" w:hAnsi="Arial" w:cs="Arial"/>
        <w:sz w:val="20"/>
        <w:szCs w:val="20"/>
      </w:rPr>
      <w:t>Desc</w:t>
    </w:r>
    <w:proofErr w:type="spellEnd"/>
    <w:r>
      <w:rPr>
        <w:rFonts w:ascii="Arial" w:hAnsi="Arial" w:cs="Arial"/>
        <w:sz w:val="20"/>
        <w:szCs w:val="20"/>
      </w:rPr>
      <w:t xml:space="preserve">: </w:t>
    </w:r>
    <w:proofErr w:type="gramStart"/>
    <w:r>
      <w:rPr>
        <w:rFonts w:ascii="Arial" w:hAnsi="Arial" w:cs="Arial"/>
        <w:sz w:val="20"/>
        <w:szCs w:val="20"/>
      </w:rPr>
      <w:t>SL  Updated</w:t>
    </w:r>
    <w:proofErr w:type="gramEnd"/>
    <w:r>
      <w:rPr>
        <w:rFonts w:ascii="Arial" w:hAnsi="Arial" w:cs="Arial"/>
        <w:sz w:val="20"/>
        <w:szCs w:val="20"/>
      </w:rPr>
      <w:t xml:space="preserve"> March 2020</w:t>
    </w:r>
    <w:r>
      <w:rPr>
        <w:rFonts w:ascii="Arial" w:hAnsi="Arial" w:cs="Arial"/>
        <w:sz w:val="20"/>
        <w:szCs w:val="20"/>
      </w:rPr>
      <w:tab/>
    </w:r>
    <w:r>
      <w:rPr>
        <w:rFonts w:ascii="Arial" w:hAnsi="Arial" w:cs="Arial"/>
        <w:sz w:val="20"/>
        <w:szCs w:val="20"/>
      </w:rPr>
      <w:tab/>
    </w:r>
    <w:sdt>
      <w:sdtPr>
        <w:id w:val="152991067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1302B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302BE">
              <w:rPr>
                <w:b/>
                <w:bCs/>
                <w:noProof/>
              </w:rPr>
              <w:t>4</w:t>
            </w:r>
            <w:r>
              <w:rPr>
                <w:b/>
                <w:bCs/>
              </w:rPr>
              <w:fldChar w:fldCharType="end"/>
            </w:r>
          </w:sdtContent>
        </w:sdt>
      </w:sdtContent>
    </w:sdt>
  </w:p>
  <w:p w14:paraId="098A2B17" w14:textId="77777777" w:rsidR="00A3362C" w:rsidRDefault="00A3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5A82" w14:textId="77777777" w:rsidR="0005254B" w:rsidRDefault="0005254B" w:rsidP="00A3362C">
      <w:r>
        <w:separator/>
      </w:r>
    </w:p>
  </w:footnote>
  <w:footnote w:type="continuationSeparator" w:id="0">
    <w:p w14:paraId="7FB9DC6E" w14:textId="77777777" w:rsidR="0005254B" w:rsidRDefault="0005254B" w:rsidP="00A3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F91"/>
    <w:multiLevelType w:val="hybridMultilevel"/>
    <w:tmpl w:val="6D8E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278"/>
    <w:multiLevelType w:val="hybridMultilevel"/>
    <w:tmpl w:val="AB2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B001A"/>
    <w:multiLevelType w:val="hybridMultilevel"/>
    <w:tmpl w:val="6C8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33606"/>
    <w:multiLevelType w:val="hybridMultilevel"/>
    <w:tmpl w:val="D68C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75E2"/>
    <w:multiLevelType w:val="hybridMultilevel"/>
    <w:tmpl w:val="DE1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31590"/>
    <w:multiLevelType w:val="hybridMultilevel"/>
    <w:tmpl w:val="4B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17B19"/>
    <w:multiLevelType w:val="hybridMultilevel"/>
    <w:tmpl w:val="0606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B50C5"/>
    <w:multiLevelType w:val="hybridMultilevel"/>
    <w:tmpl w:val="856C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65D4D"/>
    <w:multiLevelType w:val="hybridMultilevel"/>
    <w:tmpl w:val="2E3E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E6A7D"/>
    <w:multiLevelType w:val="hybridMultilevel"/>
    <w:tmpl w:val="C804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9"/>
  </w:num>
  <w:num w:numId="5">
    <w:abstractNumId w:val="6"/>
  </w:num>
  <w:num w:numId="6">
    <w:abstractNumId w:val="0"/>
  </w:num>
  <w:num w:numId="7">
    <w:abstractNumId w:val="10"/>
  </w:num>
  <w:num w:numId="8">
    <w:abstractNumId w:val="3"/>
  </w:num>
  <w:num w:numId="9">
    <w:abstractNumId w:val="2"/>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2C"/>
    <w:rsid w:val="00007BFC"/>
    <w:rsid w:val="0005254B"/>
    <w:rsid w:val="00060833"/>
    <w:rsid w:val="001302BE"/>
    <w:rsid w:val="0020401B"/>
    <w:rsid w:val="004C0798"/>
    <w:rsid w:val="004C40E1"/>
    <w:rsid w:val="004D6266"/>
    <w:rsid w:val="005D3786"/>
    <w:rsid w:val="00660DBB"/>
    <w:rsid w:val="006D5C84"/>
    <w:rsid w:val="007C3912"/>
    <w:rsid w:val="00850435"/>
    <w:rsid w:val="009A1DC6"/>
    <w:rsid w:val="00A3362C"/>
    <w:rsid w:val="00AA2FF1"/>
    <w:rsid w:val="00AF24DE"/>
    <w:rsid w:val="00BA60F3"/>
    <w:rsid w:val="00CD3E99"/>
    <w:rsid w:val="00D744D0"/>
    <w:rsid w:val="00DF1605"/>
    <w:rsid w:val="00EA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8C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C"/>
    <w:pPr>
      <w:ind w:left="720"/>
      <w:contextualSpacing/>
    </w:pPr>
  </w:style>
  <w:style w:type="character" w:styleId="Hyperlink">
    <w:name w:val="Hyperlink"/>
    <w:basedOn w:val="DefaultParagraphFont"/>
    <w:uiPriority w:val="99"/>
    <w:unhideWhenUsed/>
    <w:rsid w:val="00A3362C"/>
    <w:rPr>
      <w:color w:val="0563C1" w:themeColor="hyperlink"/>
      <w:u w:val="single"/>
    </w:rPr>
  </w:style>
  <w:style w:type="paragraph" w:styleId="Header">
    <w:name w:val="header"/>
    <w:basedOn w:val="Normal"/>
    <w:link w:val="HeaderChar"/>
    <w:uiPriority w:val="99"/>
    <w:unhideWhenUsed/>
    <w:rsid w:val="00A3362C"/>
    <w:pPr>
      <w:tabs>
        <w:tab w:val="center" w:pos="4680"/>
        <w:tab w:val="right" w:pos="9360"/>
      </w:tabs>
    </w:pPr>
  </w:style>
  <w:style w:type="character" w:customStyle="1" w:styleId="HeaderChar">
    <w:name w:val="Header Char"/>
    <w:basedOn w:val="DefaultParagraphFont"/>
    <w:link w:val="Header"/>
    <w:uiPriority w:val="99"/>
    <w:rsid w:val="00A3362C"/>
    <w:rPr>
      <w:rFonts w:eastAsiaTheme="minorEastAsia"/>
    </w:rPr>
  </w:style>
  <w:style w:type="paragraph" w:styleId="Footer">
    <w:name w:val="footer"/>
    <w:basedOn w:val="Normal"/>
    <w:link w:val="FooterChar"/>
    <w:uiPriority w:val="99"/>
    <w:unhideWhenUsed/>
    <w:rsid w:val="00A3362C"/>
    <w:pPr>
      <w:tabs>
        <w:tab w:val="center" w:pos="4680"/>
        <w:tab w:val="right" w:pos="9360"/>
      </w:tabs>
    </w:pPr>
  </w:style>
  <w:style w:type="character" w:customStyle="1" w:styleId="FooterChar">
    <w:name w:val="Footer Char"/>
    <w:basedOn w:val="DefaultParagraphFont"/>
    <w:link w:val="Footer"/>
    <w:uiPriority w:val="99"/>
    <w:rsid w:val="00A3362C"/>
    <w:rPr>
      <w:rFonts w:eastAsiaTheme="minorEastAsia"/>
    </w:rPr>
  </w:style>
  <w:style w:type="character" w:styleId="FollowedHyperlink">
    <w:name w:val="FollowedHyperlink"/>
    <w:basedOn w:val="DefaultParagraphFont"/>
    <w:uiPriority w:val="99"/>
    <w:semiHidden/>
    <w:unhideWhenUsed/>
    <w:rsid w:val="00BA6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Carie</cp:lastModifiedBy>
  <cp:revision>5</cp:revision>
  <dcterms:created xsi:type="dcterms:W3CDTF">2020-03-05T04:27:00Z</dcterms:created>
  <dcterms:modified xsi:type="dcterms:W3CDTF">2020-03-07T14:46:00Z</dcterms:modified>
</cp:coreProperties>
</file>