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0" w:type="dxa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40"/>
      </w:tblGrid>
      <w:tr w:rsidR="00D4080B" w:rsidRPr="00D4080B" w:rsidTr="00D408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4080B" w:rsidRPr="00D4080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4080B" w:rsidRPr="00D4080B" w:rsidRDefault="00D4080B" w:rsidP="00D4080B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408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Brochure : Diabetic Type I</w:t>
                  </w:r>
                </w:p>
                <w:p w:rsidR="00D4080B" w:rsidRPr="00D4080B" w:rsidRDefault="00ED63AD" w:rsidP="00D4080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:rsidR="00D4080B" w:rsidRPr="00D4080B" w:rsidRDefault="00D4080B" w:rsidP="00D4080B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408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D408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Jan Mould</w:t>
                  </w:r>
                  <w:r w:rsidRPr="00D408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408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408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4080B" w:rsidRPr="00D4080B" w:rsidRDefault="00D4080B" w:rsidP="00D4080B">
      <w:pPr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8"/>
        <w:gridCol w:w="1741"/>
        <w:gridCol w:w="1741"/>
        <w:gridCol w:w="1741"/>
        <w:gridCol w:w="1741"/>
      </w:tblGrid>
      <w:tr w:rsidR="00D4080B" w:rsidRPr="00D4080B" w:rsidTr="00D4080B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4080B" w:rsidRPr="00D4080B" w:rsidRDefault="00D4080B" w:rsidP="00D40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4080B" w:rsidRPr="00D4080B" w:rsidTr="00D4080B">
        <w:trPr>
          <w:trHeight w:val="2000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Attractiveness &amp; Organization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brochure has exceptionally attractive formatting and well-organized information.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brochure has attractive formatting and well-organized information.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brochure has well-organized information.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brochure\'s formatting and organization of material are confusing to the reader.</w:t>
            </w:r>
          </w:p>
        </w:tc>
      </w:tr>
      <w:tr w:rsidR="00D4080B" w:rsidRPr="00D4080B" w:rsidTr="004350AC">
        <w:trPr>
          <w:trHeight w:val="1241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diabetes.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diabetes.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diabetes.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diabetes.</w:t>
            </w:r>
          </w:p>
        </w:tc>
      </w:tr>
      <w:tr w:rsidR="00D4080B" w:rsidRPr="00D4080B" w:rsidTr="004350AC">
        <w:trPr>
          <w:trHeight w:val="1376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Medication/Including 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Insulin Injection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medication/including 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Insulin injection.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medication/including 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Insulin injection.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medication/including 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Insulin injection.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medication/including 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Insulin injection.</w:t>
            </w:r>
          </w:p>
        </w:tc>
      </w:tr>
      <w:tr w:rsidR="00D4080B" w:rsidRPr="00D4080B" w:rsidTr="004350AC">
        <w:trPr>
          <w:trHeight w:val="1160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Diet &amp; Exercise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 &amp; exercise.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 &amp; exercise.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 &amp; exercise.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 &amp; exercise.</w:t>
            </w:r>
          </w:p>
        </w:tc>
      </w:tr>
      <w:tr w:rsidR="00D4080B" w:rsidRPr="00D4080B" w:rsidTr="004350AC">
        <w:trPr>
          <w:trHeight w:val="1448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Symptoms &amp; </w:t>
            </w:r>
          </w:p>
          <w:p w:rsidR="004350AC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Management of 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Hypoglycemia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&amp;</w:t>
            </w:r>
          </w:p>
          <w:p w:rsidR="004350AC" w:rsidRDefault="004350AC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management of 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hypoglycemia.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&amp;</w:t>
            </w:r>
          </w:p>
          <w:p w:rsidR="004350AC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management of 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ypoglycemia.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&amp;</w:t>
            </w:r>
          </w:p>
          <w:p w:rsidR="004350AC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management of 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ypoglycemia.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&amp;</w:t>
            </w:r>
          </w:p>
          <w:p w:rsidR="004350AC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management of </w:t>
            </w:r>
          </w:p>
          <w:p w:rsidR="00D4080B" w:rsidRPr="004350AC" w:rsidRDefault="004350AC" w:rsidP="004350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ypoglycemia.</w:t>
            </w:r>
          </w:p>
        </w:tc>
      </w:tr>
      <w:tr w:rsidR="00D4080B" w:rsidRPr="00D4080B" w:rsidTr="00D4080B">
        <w:trPr>
          <w:trHeight w:val="2000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Members of the 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Treatment Team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</w:t>
            </w:r>
          </w:p>
          <w:p w:rsidR="004350AC" w:rsidRPr="00D4080B" w:rsidRDefault="004350AC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team.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team.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team.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0AC" w:rsidRDefault="00D4080B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 regarding </w:t>
            </w:r>
            <w:r w:rsidR="004350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</w:t>
            </w:r>
          </w:p>
          <w:p w:rsidR="00D4080B" w:rsidRPr="00D4080B" w:rsidRDefault="004350AC" w:rsidP="004350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team.</w:t>
            </w:r>
          </w:p>
        </w:tc>
      </w:tr>
      <w:tr w:rsidR="00D4080B" w:rsidRPr="00D4080B" w:rsidTr="00D4080B">
        <w:trPr>
          <w:trHeight w:val="2000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4350AC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</w:t>
            </w:r>
            <w:r w:rsidR="00D4080B"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ommunity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D4080B"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upport &amp;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="00D4080B"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esources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facts in the brochure are accurate regarding community support &amp; resources.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99-90% of the facts in the brochure are accurate regarding community support &amp; resources.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89-80% of the facts in the brochure are accurate regarding community support &amp; resources.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80% of the facts in the brochure are accurate regarding community support &amp; resources.</w:t>
            </w:r>
          </w:p>
        </w:tc>
      </w:tr>
      <w:tr w:rsidR="00D4080B" w:rsidRPr="00D4080B" w:rsidTr="00D4080B">
        <w:trPr>
          <w:trHeight w:val="2000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40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Spelling &amp; Proofreading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spelling errors remain after one person other than the typist reads and corrects the brochure.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more than 1 spelling error remains after one person other than the typist reads and corrects the brochure.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more than 3 spelling errors remain after one person other than the typist reads and corrects the brochure.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80B" w:rsidRPr="00D4080B" w:rsidRDefault="00D4080B" w:rsidP="00D4080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8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spelling errors in the brochure.</w:t>
            </w:r>
          </w:p>
        </w:tc>
      </w:tr>
    </w:tbl>
    <w:p w:rsidR="00D4080B" w:rsidRPr="00D4080B" w:rsidRDefault="00D4080B" w:rsidP="00D4080B">
      <w:pPr>
        <w:rPr>
          <w:rFonts w:ascii="Times New Roman" w:eastAsia="Times New Roman" w:hAnsi="Times New Roman" w:cs="Times New Roman"/>
        </w:rPr>
      </w:pPr>
    </w:p>
    <w:p w:rsidR="00D4080B" w:rsidRPr="00D4080B" w:rsidRDefault="00D4080B" w:rsidP="00D4080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4080B">
        <w:rPr>
          <w:rFonts w:ascii="Arial" w:eastAsia="Times New Roman" w:hAnsi="Arial" w:cs="Arial"/>
          <w:color w:val="000000"/>
          <w:sz w:val="18"/>
          <w:szCs w:val="18"/>
        </w:rPr>
        <w:t>Date Created: </w:t>
      </w:r>
      <w:r w:rsidRPr="00D4080B">
        <w:rPr>
          <w:rFonts w:ascii="Arial" w:eastAsia="Times New Roman" w:hAnsi="Arial" w:cs="Arial"/>
          <w:b/>
          <w:bCs/>
          <w:color w:val="000000"/>
          <w:sz w:val="18"/>
          <w:szCs w:val="18"/>
        </w:rPr>
        <w:t>Sep 22, 2020 01:19 pm (CDT)</w:t>
      </w:r>
    </w:p>
    <w:p w:rsidR="00A744D4" w:rsidRDefault="00ED63AD"/>
    <w:sectPr w:rsidR="00A744D4" w:rsidSect="0031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B"/>
    <w:rsid w:val="000A79E6"/>
    <w:rsid w:val="00315506"/>
    <w:rsid w:val="004350AC"/>
    <w:rsid w:val="007D445C"/>
    <w:rsid w:val="00D4080B"/>
    <w:rsid w:val="00E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2D0F"/>
  <w15:chartTrackingRefBased/>
  <w15:docId w15:val="{4B1D7793-0C09-6945-9DFA-E1CC07F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08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8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2020-09-22T18:13:00Z</dcterms:created>
  <dcterms:modified xsi:type="dcterms:W3CDTF">2020-09-22T18:24:00Z</dcterms:modified>
</cp:coreProperties>
</file>